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643C6" w14:textId="77777777" w:rsidR="00CA2BFF" w:rsidRPr="006C6631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6C6631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CD2D4BF" w14:textId="77777777" w:rsidR="00CA2BFF" w:rsidRPr="006C6631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6C6631">
        <w:rPr>
          <w:sz w:val="28"/>
          <w:szCs w:val="28"/>
          <w:lang w:bidi="ru-RU"/>
        </w:rPr>
        <w:t>высшего образования</w:t>
      </w:r>
    </w:p>
    <w:p w14:paraId="3F38B114" w14:textId="77777777" w:rsidR="00CA2BFF" w:rsidRPr="006C6631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6C6631">
        <w:rPr>
          <w:b/>
          <w:bCs/>
          <w:sz w:val="28"/>
          <w:szCs w:val="28"/>
          <w:lang w:bidi="ru-RU"/>
        </w:rPr>
        <w:t>«ФИНАНСОВЫЙ УНИВЕРСИТЕТ</w:t>
      </w:r>
    </w:p>
    <w:p w14:paraId="7CEE1252" w14:textId="77777777" w:rsidR="00CA2BFF" w:rsidRPr="006C6631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6C6631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5441CD9F" w14:textId="77777777" w:rsidR="00CA2BFF" w:rsidRPr="006C6631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6C6631">
        <w:rPr>
          <w:b/>
          <w:sz w:val="28"/>
          <w:szCs w:val="22"/>
          <w:lang w:bidi="ru-RU"/>
        </w:rPr>
        <w:t>(Финансовый университет)</w:t>
      </w:r>
    </w:p>
    <w:p w14:paraId="7B7A3416" w14:textId="77777777" w:rsidR="00CA2BFF" w:rsidRPr="006C663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A2D1C57" w14:textId="77777777" w:rsidR="00CA2BFF" w:rsidRPr="006C6631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6C6631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6C6631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4FA50242" w14:textId="77777777" w:rsidR="00CA2BFF" w:rsidRPr="006C663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85470DA" w14:textId="77777777" w:rsidR="00CA2BFF" w:rsidRPr="006C6631" w:rsidRDefault="00CA2BFF" w:rsidP="00CA2BFF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4D7FEE" w:rsidRPr="006C6631" w14:paraId="7352BE35" w14:textId="77777777" w:rsidTr="00BE13F0">
        <w:tc>
          <w:tcPr>
            <w:tcW w:w="5245" w:type="dxa"/>
          </w:tcPr>
          <w:p w14:paraId="6C2A8CE8" w14:textId="68F6673C" w:rsidR="004D7FEE" w:rsidRPr="006C663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14:paraId="376C8CA1" w14:textId="77777777" w:rsidR="004D7FEE" w:rsidRPr="006C663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6C663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5A5BC923" w14:textId="77777777" w:rsidR="004D7FEE" w:rsidRPr="006C663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E403CF4" w14:textId="77777777" w:rsidR="004D7FEE" w:rsidRPr="006C6631" w:rsidRDefault="004D7FEE" w:rsidP="00BE13F0">
            <w:pPr>
              <w:rPr>
                <w:sz w:val="28"/>
                <w:szCs w:val="28"/>
              </w:rPr>
            </w:pPr>
            <w:r w:rsidRPr="006C6631">
              <w:rPr>
                <w:sz w:val="28"/>
                <w:szCs w:val="28"/>
              </w:rPr>
              <w:t xml:space="preserve">Проректор </w:t>
            </w:r>
          </w:p>
          <w:p w14:paraId="516F0C12" w14:textId="77777777" w:rsidR="004D7FEE" w:rsidRPr="006C6631" w:rsidRDefault="004D7FEE" w:rsidP="00BE13F0">
            <w:pPr>
              <w:rPr>
                <w:sz w:val="28"/>
                <w:szCs w:val="28"/>
              </w:rPr>
            </w:pPr>
            <w:r w:rsidRPr="006C663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C2EE78E" w14:textId="77777777" w:rsidR="004D7FEE" w:rsidRPr="006C663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1E760456" w14:textId="77777777" w:rsidR="004D7FEE" w:rsidRPr="006C663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091113D" w14:textId="77777777" w:rsidR="004D7FEE" w:rsidRPr="006C663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6C663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484F1B44" w14:textId="77777777" w:rsidR="004D7FEE" w:rsidRPr="006C663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6C6631">
              <w:rPr>
                <w:szCs w:val="20"/>
                <w:lang w:eastAsia="en-US" w:bidi="ru-RU"/>
              </w:rPr>
              <w:t>(подпись)</w:t>
            </w:r>
          </w:p>
          <w:p w14:paraId="1DD5CBD5" w14:textId="77777777" w:rsidR="004D7FEE" w:rsidRPr="006C663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DF972D6" w14:textId="194B0837" w:rsidR="004D7FEE" w:rsidRPr="006C663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6C6631">
              <w:rPr>
                <w:sz w:val="28"/>
                <w:szCs w:val="22"/>
                <w:lang w:eastAsia="en-US" w:bidi="ru-RU"/>
              </w:rPr>
              <w:t>«</w:t>
            </w:r>
            <w:r w:rsidR="00F46111">
              <w:rPr>
                <w:sz w:val="28"/>
                <w:szCs w:val="22"/>
                <w:lang w:eastAsia="en-US" w:bidi="ru-RU"/>
              </w:rPr>
              <w:t>20</w:t>
            </w:r>
            <w:r w:rsidRPr="006C6631">
              <w:rPr>
                <w:sz w:val="28"/>
                <w:szCs w:val="22"/>
                <w:lang w:eastAsia="en-US" w:bidi="ru-RU"/>
              </w:rPr>
              <w:t xml:space="preserve">» </w:t>
            </w:r>
            <w:r w:rsidR="00F46111">
              <w:rPr>
                <w:sz w:val="28"/>
                <w:szCs w:val="22"/>
                <w:lang w:eastAsia="en-US" w:bidi="ru-RU"/>
              </w:rPr>
              <w:t>апреля</w:t>
            </w:r>
            <w:r w:rsidRPr="006C6631">
              <w:rPr>
                <w:sz w:val="28"/>
                <w:szCs w:val="22"/>
                <w:lang w:eastAsia="en-US" w:bidi="ru-RU"/>
              </w:rPr>
              <w:t xml:space="preserve"> 2023 г.</w:t>
            </w:r>
          </w:p>
          <w:p w14:paraId="55B74805" w14:textId="77777777" w:rsidR="004D7FEE" w:rsidRPr="006C663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26380278" w14:textId="77777777" w:rsidR="00CA2BFF" w:rsidRPr="006C6631" w:rsidRDefault="00CA2BFF" w:rsidP="00CA2BFF">
      <w:pPr>
        <w:widowControl w:val="0"/>
        <w:rPr>
          <w:b/>
          <w:sz w:val="32"/>
          <w:szCs w:val="22"/>
          <w:lang w:bidi="ru-RU"/>
        </w:rPr>
      </w:pPr>
    </w:p>
    <w:p w14:paraId="5EF88E4F" w14:textId="03FA94EB" w:rsidR="00CA2BFF" w:rsidRPr="006C6631" w:rsidRDefault="00312964" w:rsidP="00CA2BFF">
      <w:pPr>
        <w:widowControl w:val="0"/>
        <w:jc w:val="center"/>
        <w:rPr>
          <w:b/>
          <w:sz w:val="32"/>
          <w:szCs w:val="22"/>
          <w:lang w:bidi="ru-RU"/>
        </w:rPr>
      </w:pPr>
      <w:r w:rsidRPr="006C6631">
        <w:rPr>
          <w:b/>
          <w:sz w:val="32"/>
          <w:szCs w:val="22"/>
          <w:lang w:bidi="ru-RU"/>
        </w:rPr>
        <w:t>Матвеев О.В.</w:t>
      </w:r>
    </w:p>
    <w:p w14:paraId="00785F45" w14:textId="77777777" w:rsidR="00CA2BFF" w:rsidRPr="006C6631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24EB8321" w14:textId="76D5A8A4" w:rsidR="00CA2BFF" w:rsidRPr="006C6631" w:rsidRDefault="00312964" w:rsidP="00F06034">
      <w:pPr>
        <w:widowControl w:val="0"/>
        <w:tabs>
          <w:tab w:val="left" w:pos="9639"/>
        </w:tabs>
        <w:spacing w:after="240"/>
        <w:ind w:left="-142"/>
        <w:jc w:val="center"/>
        <w:rPr>
          <w:b/>
          <w:sz w:val="36"/>
          <w:szCs w:val="22"/>
          <w:lang w:bidi="ru-RU"/>
        </w:rPr>
      </w:pPr>
      <w:r w:rsidRPr="006C6631">
        <w:rPr>
          <w:b/>
          <w:sz w:val="36"/>
          <w:szCs w:val="22"/>
          <w:lang w:bidi="ru-RU"/>
        </w:rPr>
        <w:t>Организация и проведение PR-кампаний</w:t>
      </w:r>
    </w:p>
    <w:p w14:paraId="7A125124" w14:textId="77777777" w:rsidR="00CA2BFF" w:rsidRPr="006C6631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6C6631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BBFDAB6" w14:textId="77777777" w:rsidR="00CA2BFF" w:rsidRPr="006C6631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6C6631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A364750" w14:textId="0AD57719" w:rsidR="00CA2BFF" w:rsidRPr="006C6631" w:rsidRDefault="00312964" w:rsidP="00CA2BFF">
      <w:pPr>
        <w:widowControl w:val="0"/>
        <w:contextualSpacing/>
        <w:jc w:val="center"/>
        <w:rPr>
          <w:sz w:val="28"/>
          <w:szCs w:val="28"/>
        </w:rPr>
      </w:pPr>
      <w:r w:rsidRPr="006C6631">
        <w:rPr>
          <w:sz w:val="28"/>
          <w:szCs w:val="28"/>
        </w:rPr>
        <w:t>41.03.04 Политология</w:t>
      </w:r>
    </w:p>
    <w:p w14:paraId="0F5AC80B" w14:textId="77777777" w:rsidR="00CA2BFF" w:rsidRPr="006C6631" w:rsidRDefault="00CA2BFF" w:rsidP="00CA2BFF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28B90AC4" w14:textId="77777777" w:rsidR="00CA2BFF" w:rsidRPr="006C6631" w:rsidRDefault="00CA2BFF" w:rsidP="00CA2BFF">
      <w:pPr>
        <w:widowControl w:val="0"/>
        <w:rPr>
          <w:sz w:val="30"/>
          <w:szCs w:val="28"/>
          <w:lang w:bidi="ru-RU"/>
        </w:rPr>
      </w:pPr>
    </w:p>
    <w:p w14:paraId="5DDEC097" w14:textId="77777777" w:rsidR="00CA2BFF" w:rsidRPr="006C6631" w:rsidRDefault="00CA2BFF" w:rsidP="00CA2BFF">
      <w:pPr>
        <w:ind w:right="284"/>
        <w:jc w:val="center"/>
        <w:rPr>
          <w:i/>
          <w:iCs/>
        </w:rPr>
      </w:pPr>
      <w:r w:rsidRPr="006C6631">
        <w:rPr>
          <w:i/>
          <w:iCs/>
        </w:rPr>
        <w:t xml:space="preserve">Рекомендовано Ученым советом </w:t>
      </w:r>
    </w:p>
    <w:p w14:paraId="458F5452" w14:textId="77777777" w:rsidR="00CA2BFF" w:rsidRPr="006C6631" w:rsidRDefault="00CA2BFF" w:rsidP="00CA2BFF">
      <w:pPr>
        <w:ind w:right="284"/>
        <w:jc w:val="center"/>
      </w:pPr>
      <w:r w:rsidRPr="006C6631">
        <w:rPr>
          <w:i/>
          <w:iCs/>
        </w:rPr>
        <w:t>Факультета социальных наук и массовых коммуникаций</w:t>
      </w:r>
    </w:p>
    <w:p w14:paraId="26A2A41C" w14:textId="217D9BD1" w:rsidR="00CA2BFF" w:rsidRPr="006C6631" w:rsidRDefault="00CA2BFF" w:rsidP="00CA2BFF">
      <w:pPr>
        <w:ind w:right="284"/>
        <w:jc w:val="center"/>
      </w:pPr>
      <w:r w:rsidRPr="006C6631">
        <w:rPr>
          <w:i/>
          <w:iCs/>
        </w:rPr>
        <w:t xml:space="preserve">(протокол № </w:t>
      </w:r>
      <w:r w:rsidR="006C6631" w:rsidRPr="006C6631">
        <w:rPr>
          <w:i/>
          <w:iCs/>
        </w:rPr>
        <w:t>31</w:t>
      </w:r>
      <w:r w:rsidRPr="006C6631">
        <w:rPr>
          <w:i/>
          <w:iCs/>
        </w:rPr>
        <w:t xml:space="preserve"> от </w:t>
      </w:r>
      <w:r w:rsidR="006C6631" w:rsidRPr="006C6631">
        <w:rPr>
          <w:i/>
          <w:iCs/>
        </w:rPr>
        <w:t>18.04.</w:t>
      </w:r>
      <w:r w:rsidRPr="006C6631">
        <w:rPr>
          <w:i/>
          <w:iCs/>
        </w:rPr>
        <w:t>2023 г.)</w:t>
      </w:r>
    </w:p>
    <w:p w14:paraId="487E833D" w14:textId="77777777" w:rsidR="00CA2BFF" w:rsidRPr="006C6631" w:rsidRDefault="00CA2BFF" w:rsidP="00CA2BFF">
      <w:pPr>
        <w:ind w:right="284"/>
        <w:jc w:val="center"/>
      </w:pPr>
      <w:r w:rsidRPr="006C6631">
        <w:rPr>
          <w:i/>
          <w:iCs/>
        </w:rPr>
        <w:t> </w:t>
      </w:r>
    </w:p>
    <w:p w14:paraId="387D966C" w14:textId="77777777" w:rsidR="00CA2BFF" w:rsidRPr="006C6631" w:rsidRDefault="00CA2BFF" w:rsidP="00CA2BFF">
      <w:pPr>
        <w:ind w:right="284"/>
        <w:jc w:val="center"/>
      </w:pPr>
      <w:r w:rsidRPr="006C6631">
        <w:rPr>
          <w:i/>
          <w:iCs/>
        </w:rPr>
        <w:t>Одобрено Советом учебно-научного</w:t>
      </w:r>
    </w:p>
    <w:p w14:paraId="45009037" w14:textId="77777777" w:rsidR="00CA2BFF" w:rsidRPr="006C6631" w:rsidRDefault="00CA2BFF" w:rsidP="00CA2BFF">
      <w:pPr>
        <w:ind w:right="284"/>
        <w:jc w:val="center"/>
        <w:rPr>
          <w:i/>
          <w:iCs/>
        </w:rPr>
      </w:pPr>
      <w:r w:rsidRPr="006C6631">
        <w:rPr>
          <w:i/>
          <w:iCs/>
        </w:rPr>
        <w:t>Департамента массовых коммуникаций и медиабизнеса</w:t>
      </w:r>
      <w:r w:rsidRPr="006C6631">
        <w:rPr>
          <w:i/>
          <w:iCs/>
        </w:rPr>
        <w:br/>
        <w:t>Факультета социальных наук и массовых коммуникаций</w:t>
      </w:r>
    </w:p>
    <w:p w14:paraId="41A965CC" w14:textId="47060954" w:rsidR="00CA2BFF" w:rsidRPr="006C6631" w:rsidRDefault="00CA2BFF" w:rsidP="00CA2BFF">
      <w:pPr>
        <w:ind w:right="284"/>
        <w:jc w:val="center"/>
      </w:pPr>
      <w:r w:rsidRPr="006C6631">
        <w:rPr>
          <w:i/>
          <w:iCs/>
        </w:rPr>
        <w:t xml:space="preserve">(протокол № </w:t>
      </w:r>
      <w:r w:rsidR="006C6631" w:rsidRPr="006C6631">
        <w:rPr>
          <w:i/>
          <w:iCs/>
        </w:rPr>
        <w:t>7</w:t>
      </w:r>
      <w:r w:rsidRPr="006C6631">
        <w:rPr>
          <w:i/>
          <w:iCs/>
        </w:rPr>
        <w:t xml:space="preserve"> от </w:t>
      </w:r>
      <w:r w:rsidR="006C6631" w:rsidRPr="006C6631">
        <w:rPr>
          <w:i/>
          <w:iCs/>
        </w:rPr>
        <w:t>20.03.</w:t>
      </w:r>
      <w:r w:rsidRPr="006C6631">
        <w:rPr>
          <w:i/>
          <w:iCs/>
        </w:rPr>
        <w:t>2023 г.)</w:t>
      </w:r>
    </w:p>
    <w:p w14:paraId="1AB31875" w14:textId="77777777" w:rsidR="00CA2BFF" w:rsidRPr="006C6631" w:rsidRDefault="00CA2BFF" w:rsidP="00CA2BFF">
      <w:pPr>
        <w:widowControl w:val="0"/>
        <w:rPr>
          <w:sz w:val="30"/>
          <w:szCs w:val="28"/>
          <w:lang w:bidi="ru-RU"/>
        </w:rPr>
      </w:pPr>
    </w:p>
    <w:p w14:paraId="63BDEFB5" w14:textId="77777777" w:rsidR="00CA2BFF" w:rsidRPr="006C6631" w:rsidRDefault="00CA2BFF" w:rsidP="00CA2BFF">
      <w:pPr>
        <w:widowControl w:val="0"/>
        <w:rPr>
          <w:sz w:val="30"/>
          <w:szCs w:val="28"/>
          <w:lang w:bidi="ru-RU"/>
        </w:rPr>
      </w:pPr>
    </w:p>
    <w:p w14:paraId="08A1DD3B" w14:textId="77777777" w:rsidR="00CA2BFF" w:rsidRPr="006C6631" w:rsidRDefault="00CA2BFF" w:rsidP="00CA2BFF">
      <w:pPr>
        <w:widowControl w:val="0"/>
        <w:rPr>
          <w:sz w:val="30"/>
          <w:szCs w:val="28"/>
          <w:lang w:bidi="ru-RU"/>
        </w:rPr>
      </w:pPr>
    </w:p>
    <w:p w14:paraId="44B0D82E" w14:textId="77777777" w:rsidR="00CA2BFF" w:rsidRPr="006C6631" w:rsidRDefault="00CA2BFF" w:rsidP="00CA2BFF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6C6631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6C6631">
        <w:rPr>
          <w:sz w:val="28"/>
          <w:szCs w:val="28"/>
          <w:lang w:bidi="ru-RU"/>
        </w:rPr>
        <w:t>Москва 2023</w:t>
      </w:r>
    </w:p>
    <w:p w14:paraId="4F623BF2" w14:textId="77777777" w:rsidR="00CA2BFF" w:rsidRPr="006C6631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6C6631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28796" w14:textId="77777777" w:rsidR="00CA2BFF" w:rsidRPr="006C6631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6C6631">
        <w:rPr>
          <w:sz w:val="28"/>
          <w:szCs w:val="28"/>
          <w:lang w:bidi="ru-RU"/>
        </w:rPr>
        <w:t>высшего образования</w:t>
      </w:r>
    </w:p>
    <w:p w14:paraId="243842B6" w14:textId="77777777" w:rsidR="00CA2BFF" w:rsidRPr="006C6631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6C6631">
        <w:rPr>
          <w:b/>
          <w:bCs/>
          <w:sz w:val="28"/>
          <w:szCs w:val="28"/>
          <w:lang w:bidi="ru-RU"/>
        </w:rPr>
        <w:t>«ФИНАНСОВЫЙ УНИВЕРСИТЕТ</w:t>
      </w:r>
    </w:p>
    <w:p w14:paraId="1D6402F5" w14:textId="77777777" w:rsidR="00CA2BFF" w:rsidRPr="006C6631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6C6631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20D22562" w14:textId="77777777" w:rsidR="00CA2BFF" w:rsidRPr="006C6631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6C6631">
        <w:rPr>
          <w:b/>
          <w:sz w:val="28"/>
          <w:szCs w:val="22"/>
          <w:lang w:bidi="ru-RU"/>
        </w:rPr>
        <w:t>(Финансовый университет)</w:t>
      </w:r>
    </w:p>
    <w:p w14:paraId="38F0D2CE" w14:textId="77777777" w:rsidR="00CA2BFF" w:rsidRPr="006C663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9D3F724" w14:textId="77777777" w:rsidR="00CA2BFF" w:rsidRPr="006C6631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6C6631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6C6631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23BCCC70" w14:textId="77777777" w:rsidR="00CA2BFF" w:rsidRPr="006C663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CFBAC8C" w14:textId="77777777" w:rsidR="00CA2BFF" w:rsidRPr="006C663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7E1731C0" w14:textId="77777777" w:rsidR="00CA2BFF" w:rsidRPr="006C663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ADC8A1C" w14:textId="77777777" w:rsidR="00CA2BFF" w:rsidRPr="006C6631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59AB3BA6" w14:textId="77777777" w:rsidR="00CA2BFF" w:rsidRPr="006C6631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91C233A" w14:textId="77777777" w:rsidR="00CA2BFF" w:rsidRPr="006C6631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7802C54" w14:textId="77777777" w:rsidR="00CA2BFF" w:rsidRPr="006C6631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3B317E90" w14:textId="77777777" w:rsidR="00CA2BFF" w:rsidRPr="006C6631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74D1314D" w14:textId="77777777" w:rsidR="00CA2BFF" w:rsidRPr="006C663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85D52C2" w14:textId="77777777" w:rsidR="00CA2BFF" w:rsidRPr="006C6631" w:rsidRDefault="00CA2BFF" w:rsidP="00CA2BFF">
      <w:pPr>
        <w:widowControl w:val="0"/>
        <w:rPr>
          <w:b/>
          <w:sz w:val="44"/>
          <w:szCs w:val="28"/>
          <w:lang w:bidi="ru-RU"/>
        </w:rPr>
      </w:pPr>
    </w:p>
    <w:p w14:paraId="4F3C92A6" w14:textId="77777777" w:rsidR="00CA2BFF" w:rsidRPr="006C663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1D2D0A8" w14:textId="68FCFD99" w:rsidR="00CA2BFF" w:rsidRPr="006C663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C99D8BB" w14:textId="327C5D16" w:rsidR="00827606" w:rsidRPr="006C6631" w:rsidRDefault="00827606" w:rsidP="00CA2BFF">
      <w:pPr>
        <w:widowControl w:val="0"/>
        <w:rPr>
          <w:b/>
          <w:sz w:val="30"/>
          <w:szCs w:val="28"/>
          <w:lang w:bidi="ru-RU"/>
        </w:rPr>
      </w:pPr>
    </w:p>
    <w:p w14:paraId="680BDAC0" w14:textId="77777777" w:rsidR="00827606" w:rsidRPr="006C6631" w:rsidRDefault="00827606" w:rsidP="00CA2BFF">
      <w:pPr>
        <w:widowControl w:val="0"/>
        <w:rPr>
          <w:b/>
          <w:sz w:val="20"/>
          <w:szCs w:val="28"/>
          <w:lang w:bidi="ru-RU"/>
        </w:rPr>
      </w:pPr>
    </w:p>
    <w:p w14:paraId="6F9B9B83" w14:textId="77777777" w:rsidR="00CA2BFF" w:rsidRPr="006C6631" w:rsidRDefault="00CA2BFF" w:rsidP="00CA2BFF">
      <w:pPr>
        <w:widowControl w:val="0"/>
        <w:rPr>
          <w:b/>
          <w:sz w:val="16"/>
          <w:szCs w:val="14"/>
          <w:lang w:bidi="ru-RU"/>
        </w:rPr>
      </w:pPr>
    </w:p>
    <w:p w14:paraId="3FA9F2AA" w14:textId="77777777" w:rsidR="00CA2BFF" w:rsidRPr="006C6631" w:rsidRDefault="00CA2BFF" w:rsidP="00CA2BFF">
      <w:pPr>
        <w:widowControl w:val="0"/>
        <w:rPr>
          <w:b/>
          <w:sz w:val="12"/>
          <w:szCs w:val="36"/>
          <w:lang w:bidi="ru-RU"/>
        </w:rPr>
      </w:pPr>
    </w:p>
    <w:p w14:paraId="01915827" w14:textId="77777777" w:rsidR="00312964" w:rsidRPr="006C6631" w:rsidRDefault="00312964" w:rsidP="00312964">
      <w:pPr>
        <w:widowControl w:val="0"/>
        <w:jc w:val="center"/>
        <w:rPr>
          <w:b/>
          <w:sz w:val="32"/>
          <w:szCs w:val="22"/>
          <w:lang w:bidi="ru-RU"/>
        </w:rPr>
      </w:pPr>
      <w:r w:rsidRPr="006C6631">
        <w:rPr>
          <w:b/>
          <w:sz w:val="32"/>
          <w:szCs w:val="22"/>
          <w:lang w:bidi="ru-RU"/>
        </w:rPr>
        <w:t>Матвеев О.В.</w:t>
      </w:r>
    </w:p>
    <w:p w14:paraId="3FEF7389" w14:textId="77777777" w:rsidR="00312964" w:rsidRPr="006C6631" w:rsidRDefault="00312964" w:rsidP="00312964">
      <w:pPr>
        <w:widowControl w:val="0"/>
        <w:jc w:val="center"/>
        <w:rPr>
          <w:b/>
          <w:sz w:val="16"/>
          <w:szCs w:val="16"/>
          <w:lang w:bidi="ru-RU"/>
        </w:rPr>
      </w:pPr>
    </w:p>
    <w:p w14:paraId="60301E6B" w14:textId="77777777" w:rsidR="00312964" w:rsidRPr="006C6631" w:rsidRDefault="00312964" w:rsidP="00312964">
      <w:pPr>
        <w:widowControl w:val="0"/>
        <w:tabs>
          <w:tab w:val="left" w:pos="9639"/>
        </w:tabs>
        <w:spacing w:after="240"/>
        <w:ind w:left="-142"/>
        <w:jc w:val="center"/>
        <w:rPr>
          <w:b/>
          <w:sz w:val="36"/>
          <w:szCs w:val="22"/>
          <w:lang w:bidi="ru-RU"/>
        </w:rPr>
      </w:pPr>
      <w:r w:rsidRPr="006C6631">
        <w:rPr>
          <w:b/>
          <w:sz w:val="36"/>
          <w:szCs w:val="22"/>
          <w:lang w:bidi="ru-RU"/>
        </w:rPr>
        <w:t>Организация и проведение PR-кампаний</w:t>
      </w:r>
    </w:p>
    <w:p w14:paraId="310BD766" w14:textId="77777777" w:rsidR="00312964" w:rsidRPr="006C6631" w:rsidRDefault="00312964" w:rsidP="00312964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6C6631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E532671" w14:textId="77777777" w:rsidR="00312964" w:rsidRPr="006C6631" w:rsidRDefault="00312964" w:rsidP="00312964">
      <w:pPr>
        <w:widowControl w:val="0"/>
        <w:contextualSpacing/>
        <w:jc w:val="center"/>
        <w:rPr>
          <w:sz w:val="28"/>
          <w:szCs w:val="28"/>
        </w:rPr>
      </w:pPr>
      <w:r w:rsidRPr="006C6631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5AAE7FE" w14:textId="46F69458" w:rsidR="00CA2BFF" w:rsidRPr="006C6631" w:rsidRDefault="00312964" w:rsidP="00312964">
      <w:pPr>
        <w:widowControl w:val="0"/>
        <w:jc w:val="center"/>
        <w:rPr>
          <w:b/>
          <w:sz w:val="30"/>
          <w:szCs w:val="28"/>
          <w:lang w:bidi="ru-RU"/>
        </w:rPr>
      </w:pPr>
      <w:r w:rsidRPr="006C6631">
        <w:rPr>
          <w:sz w:val="28"/>
          <w:szCs w:val="28"/>
        </w:rPr>
        <w:t>41.03.04 Политология</w:t>
      </w:r>
    </w:p>
    <w:p w14:paraId="4892CA19" w14:textId="77777777" w:rsidR="00CA2BFF" w:rsidRPr="006C663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25FFE38" w14:textId="77777777" w:rsidR="00CA2BFF" w:rsidRPr="006C6631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77A87BB6" w14:textId="77777777" w:rsidR="00CA2BFF" w:rsidRPr="006C6631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59EFF5D" w14:textId="77777777" w:rsidR="00CA2BFF" w:rsidRPr="006C6631" w:rsidRDefault="00CA2BFF" w:rsidP="00CA2BFF">
      <w:pPr>
        <w:widowControl w:val="0"/>
        <w:rPr>
          <w:sz w:val="52"/>
          <w:szCs w:val="28"/>
          <w:lang w:bidi="ru-RU"/>
        </w:rPr>
      </w:pPr>
    </w:p>
    <w:p w14:paraId="0FB74B36" w14:textId="77777777" w:rsidR="00CA2BFF" w:rsidRPr="006C6631" w:rsidRDefault="00CA2BFF" w:rsidP="00CA2BFF">
      <w:pPr>
        <w:widowControl w:val="0"/>
        <w:rPr>
          <w:sz w:val="30"/>
          <w:szCs w:val="28"/>
          <w:lang w:bidi="ru-RU"/>
        </w:rPr>
      </w:pPr>
    </w:p>
    <w:p w14:paraId="05CD017B" w14:textId="77777777" w:rsidR="00CA2BFF" w:rsidRPr="006C6631" w:rsidRDefault="00CA2BFF" w:rsidP="00CA2BFF">
      <w:pPr>
        <w:widowControl w:val="0"/>
        <w:rPr>
          <w:sz w:val="30"/>
          <w:szCs w:val="28"/>
          <w:lang w:bidi="ru-RU"/>
        </w:rPr>
      </w:pPr>
    </w:p>
    <w:p w14:paraId="24BE7B44" w14:textId="77777777" w:rsidR="00CA2BFF" w:rsidRPr="006C6631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14:paraId="3A8BA04B" w14:textId="013EF6C1" w:rsidR="00CA2BFF" w:rsidRPr="006C6631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678D084D" w14:textId="77777777" w:rsidR="00811CE8" w:rsidRPr="006C6631" w:rsidRDefault="00811CE8" w:rsidP="00CA2BFF">
      <w:pPr>
        <w:widowControl w:val="0"/>
        <w:spacing w:before="10"/>
        <w:rPr>
          <w:sz w:val="22"/>
          <w:szCs w:val="28"/>
          <w:lang w:bidi="ru-RU"/>
        </w:rPr>
      </w:pPr>
    </w:p>
    <w:p w14:paraId="199126C1" w14:textId="7820F41C" w:rsidR="00CA2BFF" w:rsidRPr="006C6631" w:rsidRDefault="00CA2BFF" w:rsidP="00CA2BFF">
      <w:pPr>
        <w:jc w:val="center"/>
        <w:rPr>
          <w:szCs w:val="28"/>
          <w:lang w:bidi="ru-RU"/>
        </w:rPr>
      </w:pPr>
    </w:p>
    <w:p w14:paraId="2341DB65" w14:textId="77777777" w:rsidR="00827606" w:rsidRPr="006C6631" w:rsidRDefault="00827606" w:rsidP="00CA2BFF">
      <w:pPr>
        <w:jc w:val="center"/>
        <w:rPr>
          <w:sz w:val="22"/>
          <w:szCs w:val="28"/>
          <w:lang w:bidi="ru-RU"/>
        </w:rPr>
      </w:pPr>
    </w:p>
    <w:p w14:paraId="708874DB" w14:textId="77777777" w:rsidR="00CA2BFF" w:rsidRPr="006C6631" w:rsidRDefault="00CA2BFF" w:rsidP="00CA2BFF">
      <w:pPr>
        <w:jc w:val="center"/>
        <w:rPr>
          <w:sz w:val="28"/>
          <w:szCs w:val="28"/>
          <w:lang w:bidi="ru-RU"/>
        </w:rPr>
      </w:pPr>
    </w:p>
    <w:p w14:paraId="567B4787" w14:textId="3DF7DEFC" w:rsidR="00CE591B" w:rsidRPr="006C6631" w:rsidRDefault="00CA2BFF" w:rsidP="00CA2BFF">
      <w:pPr>
        <w:jc w:val="center"/>
        <w:rPr>
          <w:sz w:val="36"/>
          <w:szCs w:val="36"/>
        </w:rPr>
      </w:pPr>
      <w:r w:rsidRPr="006C6631">
        <w:rPr>
          <w:sz w:val="28"/>
          <w:szCs w:val="28"/>
          <w:lang w:bidi="ru-RU"/>
        </w:rPr>
        <w:t>Москва 2023</w:t>
      </w:r>
    </w:p>
    <w:p w14:paraId="5273EC2B" w14:textId="77777777" w:rsidR="00CE591B" w:rsidRPr="006C6631" w:rsidRDefault="00D60B2E" w:rsidP="002E0528">
      <w:pPr>
        <w:ind w:firstLine="567"/>
        <w:jc w:val="both"/>
        <w:rPr>
          <w:bCs/>
          <w:sz w:val="28"/>
          <w:szCs w:val="28"/>
        </w:rPr>
      </w:pPr>
      <w:r w:rsidRPr="006C6631">
        <w:rPr>
          <w:sz w:val="28"/>
          <w:szCs w:val="28"/>
        </w:rPr>
        <w:lastRenderedPageBreak/>
        <w:t xml:space="preserve">       </w:t>
      </w:r>
    </w:p>
    <w:p w14:paraId="2F724D92" w14:textId="77777777" w:rsidR="00CE591B" w:rsidRPr="006C6631" w:rsidRDefault="00753CB6" w:rsidP="002807F3">
      <w:pPr>
        <w:spacing w:after="240"/>
        <w:rPr>
          <w:b/>
          <w:bCs/>
          <w:sz w:val="28"/>
          <w:szCs w:val="28"/>
        </w:rPr>
      </w:pPr>
      <w:r w:rsidRPr="006C6631">
        <w:rPr>
          <w:b/>
          <w:bCs/>
          <w:sz w:val="28"/>
          <w:szCs w:val="28"/>
        </w:rPr>
        <w:t>1. Наименование дисциплины</w:t>
      </w:r>
    </w:p>
    <w:p w14:paraId="4F16A724" w14:textId="2CD048D1" w:rsidR="00CE591B" w:rsidRPr="006C6631" w:rsidRDefault="00D60B2E">
      <w:pPr>
        <w:rPr>
          <w:sz w:val="28"/>
          <w:szCs w:val="28"/>
        </w:rPr>
      </w:pPr>
      <w:r w:rsidRPr="006C6631">
        <w:rPr>
          <w:sz w:val="28"/>
          <w:szCs w:val="28"/>
        </w:rPr>
        <w:t>«</w:t>
      </w:r>
      <w:r w:rsidR="00312964" w:rsidRPr="006C6631">
        <w:rPr>
          <w:sz w:val="28"/>
          <w:szCs w:val="28"/>
        </w:rPr>
        <w:t>Организация и проведение PR-кампаний</w:t>
      </w:r>
      <w:r w:rsidRPr="006C6631">
        <w:rPr>
          <w:sz w:val="28"/>
          <w:szCs w:val="28"/>
        </w:rPr>
        <w:t>»</w:t>
      </w:r>
    </w:p>
    <w:p w14:paraId="3316E666" w14:textId="77777777" w:rsidR="00CE591B" w:rsidRPr="006C6631" w:rsidRDefault="00CE591B">
      <w:pPr>
        <w:rPr>
          <w:sz w:val="28"/>
          <w:szCs w:val="28"/>
        </w:rPr>
      </w:pPr>
    </w:p>
    <w:p w14:paraId="10919420" w14:textId="77777777" w:rsidR="00CE591B" w:rsidRPr="006C6631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6C6631">
        <w:rPr>
          <w:b/>
          <w:bCs/>
          <w:color w:val="auto"/>
          <w:sz w:val="28"/>
          <w:szCs w:val="28"/>
        </w:rPr>
        <w:t xml:space="preserve">2. </w:t>
      </w:r>
      <w:r w:rsidRPr="006C6631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6C6631"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513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1984"/>
        <w:gridCol w:w="2977"/>
        <w:gridCol w:w="4111"/>
      </w:tblGrid>
      <w:tr w:rsidR="00F71849" w:rsidRPr="006C6631" w14:paraId="796688EF" w14:textId="77777777" w:rsidTr="00312964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4486" w14:textId="77777777" w:rsidR="00CE591B" w:rsidRPr="006C6631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t>Код компетенции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ABA8" w14:textId="77777777" w:rsidR="00CE591B" w:rsidRPr="006C6631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4A37" w14:textId="041FB6BD" w:rsidR="00CE591B" w:rsidRPr="006C6631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t>Индикаторы достижения компетенции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CEF6" w14:textId="7BA497AA" w:rsidR="00CE591B" w:rsidRPr="006C6631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312964" w:rsidRPr="006C6631" w14:paraId="14694131" w14:textId="77777777" w:rsidTr="00312964">
        <w:trPr>
          <w:trHeight w:val="413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85A092" w14:textId="70133616" w:rsidR="00312964" w:rsidRPr="006C6631" w:rsidRDefault="00312964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C6631">
              <w:rPr>
                <w:b/>
              </w:rPr>
              <w:t>ПКН-7</w:t>
            </w:r>
          </w:p>
          <w:p w14:paraId="29754443" w14:textId="77777777" w:rsidR="00312964" w:rsidRPr="006C6631" w:rsidRDefault="00312964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6DA0234B" w14:textId="61019BF2" w:rsidR="00312964" w:rsidRPr="006C6631" w:rsidRDefault="00312964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76F8CC" w14:textId="045AB307" w:rsidR="00312964" w:rsidRPr="006C6631" w:rsidRDefault="00312964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6A05" w14:textId="089F5C5B" w:rsidR="00312964" w:rsidRPr="006C6631" w:rsidRDefault="00312964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lang w:bidi="ru-RU"/>
              </w:rPr>
              <w:t xml:space="preserve">1. </w:t>
            </w:r>
            <w:r w:rsidRPr="006C6631">
              <w:t>Владеет навыками организации и проведения политических мероприятий, проектов и кампаний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76E127" w14:textId="79E6458A" w:rsidR="00312964" w:rsidRPr="006C6631" w:rsidRDefault="00312964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b/>
              </w:rPr>
              <w:t xml:space="preserve">знать: </w:t>
            </w:r>
            <w:r w:rsidR="00ED1146" w:rsidRPr="006C6631">
              <w:t>способы и технологии организации и проведения политических мероприятий, проектов и кампаний</w:t>
            </w:r>
          </w:p>
          <w:p w14:paraId="52D36F7F" w14:textId="4A28594F" w:rsidR="00312964" w:rsidRPr="006C6631" w:rsidRDefault="00312964" w:rsidP="0031296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C6631">
              <w:rPr>
                <w:b/>
                <w:lang w:bidi="ru-RU"/>
              </w:rPr>
              <w:t xml:space="preserve">уметь: </w:t>
            </w:r>
            <w:r w:rsidR="00ED1146" w:rsidRPr="006C6631">
              <w:rPr>
                <w:lang w:bidi="ru-RU"/>
              </w:rPr>
              <w:t>организовывать и проводить политические мероприятия, проекты и кампании</w:t>
            </w:r>
          </w:p>
        </w:tc>
      </w:tr>
      <w:tr w:rsidR="00312964" w:rsidRPr="006C6631" w14:paraId="413CADD6" w14:textId="77777777" w:rsidTr="00312964">
        <w:trPr>
          <w:trHeight w:val="503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F6B76A" w14:textId="77777777" w:rsidR="00312964" w:rsidRPr="006C6631" w:rsidRDefault="00312964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E72358" w14:textId="77777777" w:rsidR="00312964" w:rsidRPr="006C6631" w:rsidRDefault="00312964" w:rsidP="00A674A8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lang w:bidi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943A588" w14:textId="5B308F22" w:rsidR="00312964" w:rsidRPr="006C6631" w:rsidRDefault="00312964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lang w:bidi="ru-RU"/>
              </w:rPr>
              <w:t xml:space="preserve">2. </w:t>
            </w:r>
            <w:r w:rsidRPr="006C6631">
              <w:t>Понимает специфику организации и проведения политических мероприятий, проектов и кампаний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E91D" w14:textId="4C97BEBD" w:rsidR="00312964" w:rsidRPr="006C6631" w:rsidRDefault="00312964" w:rsidP="004C3C5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b/>
              </w:rPr>
              <w:t xml:space="preserve">знать: </w:t>
            </w:r>
            <w:r w:rsidR="00C2271E" w:rsidRPr="006C6631">
              <w:t>специфику организации и проведения политических мероприятий, проектов и кампаний</w:t>
            </w:r>
          </w:p>
          <w:p w14:paraId="1AB23234" w14:textId="0CA27941" w:rsidR="00312964" w:rsidRPr="006C6631" w:rsidRDefault="00312964" w:rsidP="0031296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6C6631">
              <w:rPr>
                <w:b/>
                <w:lang w:bidi="ru-RU"/>
              </w:rPr>
              <w:t xml:space="preserve">уметь: </w:t>
            </w:r>
            <w:r w:rsidR="009F6788" w:rsidRPr="006C6631">
              <w:rPr>
                <w:lang w:bidi="ru-RU"/>
              </w:rPr>
              <w:t>организовывать и проводить политические мероприятия, проекты и кампании в соответствии со спецификой и стандартами корпоративной культуры</w:t>
            </w:r>
          </w:p>
        </w:tc>
      </w:tr>
      <w:tr w:rsidR="00312964" w:rsidRPr="006C6631" w14:paraId="62A2CAD1" w14:textId="77777777" w:rsidTr="00312964">
        <w:trPr>
          <w:trHeight w:val="502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977E65" w14:textId="77777777" w:rsidR="00312964" w:rsidRPr="006C6631" w:rsidRDefault="00312964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D89BF1" w14:textId="77777777" w:rsidR="00312964" w:rsidRPr="006C6631" w:rsidRDefault="00312964" w:rsidP="00A674A8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lang w:bidi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CE366AD" w14:textId="218FBEAC" w:rsidR="00312964" w:rsidRPr="006C6631" w:rsidRDefault="00312964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lang w:bidi="ru-RU"/>
              </w:rPr>
              <w:t xml:space="preserve">3. </w:t>
            </w:r>
            <w:r w:rsidRPr="006C6631">
              <w:t>Демонстрирует знание законодательных норм, регулирующих деятельность субъектов политического процесса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081C" w14:textId="44949401" w:rsidR="00312964" w:rsidRPr="006C6631" w:rsidRDefault="00312964" w:rsidP="00312964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b/>
              </w:rPr>
              <w:t xml:space="preserve">знать: </w:t>
            </w:r>
            <w:r w:rsidR="009F6788" w:rsidRPr="006C6631">
              <w:t>законодательные нормы, регулирующие деятельность субъектов политического процесса</w:t>
            </w:r>
          </w:p>
          <w:p w14:paraId="5AE6C866" w14:textId="35852756" w:rsidR="00312964" w:rsidRPr="006C6631" w:rsidRDefault="00312964" w:rsidP="009F678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C6631">
              <w:rPr>
                <w:b/>
                <w:lang w:bidi="ru-RU"/>
              </w:rPr>
              <w:t>уметь:</w:t>
            </w:r>
            <w:r w:rsidR="009F6788" w:rsidRPr="006C6631">
              <w:rPr>
                <w:b/>
                <w:lang w:bidi="ru-RU"/>
              </w:rPr>
              <w:t xml:space="preserve"> </w:t>
            </w:r>
            <w:r w:rsidR="009F6788" w:rsidRPr="006C6631">
              <w:rPr>
                <w:lang w:bidi="ru-RU"/>
              </w:rPr>
              <w:t xml:space="preserve">демонстрировать </w:t>
            </w:r>
            <w:r w:rsidR="009F6788" w:rsidRPr="006C6631">
              <w:t>законодательные нормы, регулирующие деятельность субъектов политического процесса</w:t>
            </w:r>
            <w:r w:rsidR="009F6788" w:rsidRPr="006C6631">
              <w:rPr>
                <w:lang w:bidi="ru-RU"/>
              </w:rPr>
              <w:t xml:space="preserve"> </w:t>
            </w:r>
          </w:p>
        </w:tc>
      </w:tr>
      <w:tr w:rsidR="00312964" w:rsidRPr="006C6631" w14:paraId="011567B8" w14:textId="77777777" w:rsidTr="00312964">
        <w:trPr>
          <w:trHeight w:val="1118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620759" w14:textId="75252F43" w:rsidR="00312964" w:rsidRPr="006C6631" w:rsidRDefault="00312964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C6631">
              <w:rPr>
                <w:b/>
              </w:rPr>
              <w:t>ПКП-3</w:t>
            </w:r>
          </w:p>
          <w:p w14:paraId="0D635274" w14:textId="77777777" w:rsidR="00312964" w:rsidRPr="006C6631" w:rsidRDefault="00312964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10574E82" w14:textId="0A848332" w:rsidR="00312964" w:rsidRPr="006C6631" w:rsidRDefault="00312964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6B7ECA" w14:textId="0E6F3B1B" w:rsidR="00312964" w:rsidRPr="006C6631" w:rsidRDefault="00312964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t>Способность участвовать в организации политической (в т.ч. избирательной) кампании и в политических проектах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EBA948" w14:textId="1E08B285" w:rsidR="00312964" w:rsidRPr="006C6631" w:rsidRDefault="00312964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lang w:bidi="ru-RU"/>
              </w:rPr>
              <w:t xml:space="preserve">1. </w:t>
            </w:r>
            <w:r w:rsidRPr="006C6631">
              <w:t>Участвует в организации и проведении политических и избирательных кампаний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E01F88" w14:textId="68E4A958" w:rsidR="00312964" w:rsidRPr="006C6631" w:rsidRDefault="00312964" w:rsidP="004C3C5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b/>
              </w:rPr>
              <w:t xml:space="preserve">знать: </w:t>
            </w:r>
            <w:r w:rsidR="009F6788" w:rsidRPr="006C6631">
              <w:t>способы и технологии организации и проведения политических и избирательных кампаний</w:t>
            </w:r>
          </w:p>
          <w:p w14:paraId="23C2BE90" w14:textId="423BA215" w:rsidR="00312964" w:rsidRPr="006C6631" w:rsidRDefault="00312964" w:rsidP="0031296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6C6631">
              <w:rPr>
                <w:b/>
                <w:lang w:bidi="ru-RU"/>
              </w:rPr>
              <w:t xml:space="preserve">уметь: </w:t>
            </w:r>
            <w:r w:rsidR="009F6788" w:rsidRPr="006C6631">
              <w:rPr>
                <w:lang w:bidi="ru-RU"/>
              </w:rPr>
              <w:t>проводить политические избирательные кампании</w:t>
            </w:r>
          </w:p>
        </w:tc>
      </w:tr>
      <w:tr w:rsidR="00312964" w:rsidRPr="006C6631" w14:paraId="437EC27C" w14:textId="77777777" w:rsidTr="00312964">
        <w:trPr>
          <w:trHeight w:val="758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38A34F" w14:textId="77777777" w:rsidR="00312964" w:rsidRPr="006C6631" w:rsidRDefault="00312964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DDE0A5" w14:textId="77777777" w:rsidR="00312964" w:rsidRPr="006C6631" w:rsidRDefault="00312964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B000235" w14:textId="124DE193" w:rsidR="00312964" w:rsidRPr="006C6631" w:rsidRDefault="00312964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lang w:bidi="ru-RU"/>
              </w:rPr>
              <w:t xml:space="preserve">2. </w:t>
            </w:r>
            <w:r w:rsidRPr="006C6631">
              <w:t>Планирует, организовывает и реализовывает политические проекты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3114" w14:textId="7DF282F3" w:rsidR="00312964" w:rsidRPr="006C6631" w:rsidRDefault="00312964" w:rsidP="004C3C5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b/>
              </w:rPr>
              <w:t xml:space="preserve">знать: </w:t>
            </w:r>
            <w:r w:rsidR="009F6788" w:rsidRPr="006C6631">
              <w:t>методы и способы планирования, организации и реализации политических проектов</w:t>
            </w:r>
          </w:p>
          <w:p w14:paraId="25F1ACCC" w14:textId="26C46E23" w:rsidR="00312964" w:rsidRPr="006C6631" w:rsidRDefault="00312964" w:rsidP="00312964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6C6631">
              <w:rPr>
                <w:b/>
                <w:lang w:bidi="ru-RU"/>
              </w:rPr>
              <w:t xml:space="preserve">уметь: </w:t>
            </w:r>
            <w:r w:rsidR="009F6788" w:rsidRPr="006C6631">
              <w:rPr>
                <w:lang w:bidi="ru-RU"/>
              </w:rPr>
              <w:t>планировать, организовывать и реализовывать политические проекты</w:t>
            </w:r>
          </w:p>
        </w:tc>
      </w:tr>
      <w:tr w:rsidR="00312964" w:rsidRPr="006C6631" w14:paraId="7FD74F13" w14:textId="77777777" w:rsidTr="00312964">
        <w:trPr>
          <w:trHeight w:val="278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5B2FA" w14:textId="77777777" w:rsidR="00312964" w:rsidRPr="006C6631" w:rsidRDefault="00312964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EB27" w14:textId="77777777" w:rsidR="00312964" w:rsidRPr="006C6631" w:rsidRDefault="00312964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12CF1D6" w14:textId="6D377500" w:rsidR="00312964" w:rsidRPr="006C6631" w:rsidRDefault="00312964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lang w:bidi="ru-RU"/>
              </w:rPr>
              <w:t xml:space="preserve">3. </w:t>
            </w:r>
            <w:r w:rsidRPr="006C6631">
              <w:t xml:space="preserve">Обладает навыками проведения политической мобилизации, противодействия политическим </w:t>
            </w:r>
            <w:r w:rsidRPr="006C6631">
              <w:lastRenderedPageBreak/>
              <w:t>манипуляциям, привлечения и распределения ресурсов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2508" w14:textId="2A72203C" w:rsidR="001A015D" w:rsidRPr="006C6631" w:rsidRDefault="001A015D" w:rsidP="001A015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b/>
              </w:rPr>
              <w:lastRenderedPageBreak/>
              <w:t xml:space="preserve">знать: </w:t>
            </w:r>
            <w:r w:rsidR="007C6CAD" w:rsidRPr="006C6631">
              <w:t>способы и методы противодействия политическим манипуляциям, привлечения и распределения ресурсов</w:t>
            </w:r>
          </w:p>
          <w:p w14:paraId="64468132" w14:textId="1573FB1E" w:rsidR="00312964" w:rsidRPr="006C6631" w:rsidRDefault="001A015D" w:rsidP="001A015D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6C6631">
              <w:rPr>
                <w:b/>
                <w:lang w:bidi="ru-RU"/>
              </w:rPr>
              <w:t>уметь:</w:t>
            </w:r>
            <w:r w:rsidR="007C6CAD" w:rsidRPr="006C6631">
              <w:rPr>
                <w:b/>
                <w:lang w:bidi="ru-RU"/>
              </w:rPr>
              <w:t xml:space="preserve"> </w:t>
            </w:r>
            <w:r w:rsidR="007C6CAD" w:rsidRPr="006C6631">
              <w:rPr>
                <w:lang w:bidi="ru-RU"/>
              </w:rPr>
              <w:t xml:space="preserve">проводить политическую </w:t>
            </w:r>
            <w:r w:rsidR="007C6CAD" w:rsidRPr="006C6631">
              <w:rPr>
                <w:lang w:bidi="ru-RU"/>
              </w:rPr>
              <w:lastRenderedPageBreak/>
              <w:t>мобилизацию</w:t>
            </w:r>
          </w:p>
        </w:tc>
      </w:tr>
    </w:tbl>
    <w:p w14:paraId="0BA55831" w14:textId="77777777" w:rsidR="00CE591B" w:rsidRPr="006C6631" w:rsidRDefault="00CE591B">
      <w:pPr>
        <w:rPr>
          <w:sz w:val="22"/>
          <w:szCs w:val="22"/>
          <w:lang w:bidi="ru-RU"/>
        </w:rPr>
      </w:pPr>
    </w:p>
    <w:p w14:paraId="6134FEA1" w14:textId="77777777" w:rsidR="00CE591B" w:rsidRPr="006C6631" w:rsidRDefault="00D60B2E" w:rsidP="00343DB7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6C6631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6C6631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4919547C" w14:textId="2E9947A8" w:rsidR="00CE591B" w:rsidRPr="006C6631" w:rsidRDefault="00D60B2E">
      <w:pPr>
        <w:spacing w:line="360" w:lineRule="auto"/>
        <w:ind w:firstLine="709"/>
        <w:jc w:val="both"/>
        <w:rPr>
          <w:sz w:val="28"/>
          <w:szCs w:val="28"/>
        </w:rPr>
      </w:pPr>
      <w:r w:rsidRPr="006C6631">
        <w:rPr>
          <w:sz w:val="28"/>
          <w:szCs w:val="28"/>
        </w:rPr>
        <w:t>Дисциплина «</w:t>
      </w:r>
      <w:r w:rsidR="00312964" w:rsidRPr="006C6631">
        <w:rPr>
          <w:sz w:val="28"/>
          <w:szCs w:val="28"/>
        </w:rPr>
        <w:t>Организация и проведение PR-кампаний</w:t>
      </w:r>
      <w:r w:rsidRPr="006C6631">
        <w:rPr>
          <w:sz w:val="28"/>
          <w:szCs w:val="28"/>
        </w:rPr>
        <w:t xml:space="preserve">» входит </w:t>
      </w:r>
      <w:r w:rsidR="002271B2" w:rsidRPr="006C6631">
        <w:rPr>
          <w:sz w:val="28"/>
          <w:szCs w:val="28"/>
        </w:rPr>
        <w:t xml:space="preserve">Цикл профиля (элективный) части, формируемой участниками образовательных отношений </w:t>
      </w:r>
      <w:bookmarkStart w:id="0" w:name="_GoBack"/>
      <w:bookmarkEnd w:id="0"/>
      <w:r w:rsidRPr="006C6631">
        <w:rPr>
          <w:sz w:val="28"/>
          <w:szCs w:val="28"/>
        </w:rPr>
        <w:t xml:space="preserve">по направлению подготовки </w:t>
      </w:r>
      <w:r w:rsidR="00312964" w:rsidRPr="006C6631">
        <w:rPr>
          <w:sz w:val="28"/>
          <w:szCs w:val="28"/>
        </w:rPr>
        <w:t>41.03.04 Политология</w:t>
      </w:r>
      <w:r w:rsidRPr="006C6631">
        <w:rPr>
          <w:sz w:val="28"/>
          <w:szCs w:val="28"/>
        </w:rPr>
        <w:t>.</w:t>
      </w:r>
      <w:r w:rsidR="009D67FD" w:rsidRPr="006C6631">
        <w:rPr>
          <w:sz w:val="28"/>
          <w:szCs w:val="28"/>
        </w:rPr>
        <w:t xml:space="preserve"> </w:t>
      </w:r>
    </w:p>
    <w:p w14:paraId="61882D26" w14:textId="2338C79C" w:rsidR="00213965" w:rsidRPr="006C6631" w:rsidRDefault="00D60B2E" w:rsidP="00434F94">
      <w:pPr>
        <w:spacing w:line="360" w:lineRule="auto"/>
        <w:ind w:firstLine="709"/>
        <w:jc w:val="both"/>
        <w:rPr>
          <w:sz w:val="28"/>
          <w:szCs w:val="28"/>
        </w:rPr>
      </w:pPr>
      <w:r w:rsidRPr="006C6631">
        <w:rPr>
          <w:sz w:val="28"/>
          <w:szCs w:val="28"/>
        </w:rPr>
        <w:t>Дисциплина «</w:t>
      </w:r>
      <w:r w:rsidR="00312964" w:rsidRPr="006C6631">
        <w:rPr>
          <w:sz w:val="28"/>
          <w:szCs w:val="28"/>
        </w:rPr>
        <w:t>Организация и проведение PR-кампаний</w:t>
      </w:r>
      <w:r w:rsidRPr="006C6631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6C6631">
        <w:rPr>
          <w:sz w:val="28"/>
          <w:szCs w:val="28"/>
        </w:rPr>
        <w:t>будущем профессиональных задач.</w:t>
      </w:r>
    </w:p>
    <w:p w14:paraId="6A5963EF" w14:textId="77777777" w:rsidR="00CE591B" w:rsidRPr="006C6631" w:rsidRDefault="00D60B2E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1" w:name="_Toc418694114"/>
      <w:r w:rsidRPr="006C6631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1"/>
      <w:r w:rsidRPr="006C6631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25BAD48" w14:textId="77777777" w:rsidR="00CE591B" w:rsidRPr="006C6631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6C6631">
        <w:rPr>
          <w:sz w:val="28"/>
          <w:szCs w:val="20"/>
          <w:lang w:eastAsia="en-US"/>
        </w:rPr>
        <w:t>Таблица 1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F71849" w:rsidRPr="006C6631" w14:paraId="49867809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463" w14:textId="77777777" w:rsidR="00B849B7" w:rsidRPr="006C6631" w:rsidRDefault="00B849B7">
            <w:pPr>
              <w:widowControl w:val="0"/>
              <w:rPr>
                <w:b/>
                <w:szCs w:val="28"/>
              </w:rPr>
            </w:pPr>
            <w:r w:rsidRPr="006C6631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1A69" w14:textId="77777777" w:rsidR="00B849B7" w:rsidRPr="006C6631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6C6631">
              <w:rPr>
                <w:b/>
                <w:szCs w:val="28"/>
              </w:rPr>
              <w:t>Всего</w:t>
            </w:r>
          </w:p>
          <w:p w14:paraId="2E96DA5B" w14:textId="77777777" w:rsidR="00B849B7" w:rsidRPr="006C6631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6C6631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8EFA" w14:textId="59301013" w:rsidR="00B849B7" w:rsidRPr="006C6631" w:rsidRDefault="008372AA">
            <w:pPr>
              <w:widowControl w:val="0"/>
              <w:jc w:val="center"/>
              <w:rPr>
                <w:b/>
                <w:szCs w:val="28"/>
              </w:rPr>
            </w:pPr>
            <w:r w:rsidRPr="006C6631">
              <w:rPr>
                <w:b/>
                <w:szCs w:val="28"/>
              </w:rPr>
              <w:t xml:space="preserve">Семестр </w:t>
            </w:r>
            <w:r w:rsidR="00A322BA" w:rsidRPr="006C6631">
              <w:rPr>
                <w:b/>
                <w:szCs w:val="28"/>
              </w:rPr>
              <w:t>6</w:t>
            </w:r>
          </w:p>
          <w:p w14:paraId="76D0F651" w14:textId="77777777" w:rsidR="00B849B7" w:rsidRPr="006C6631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6C6631">
              <w:rPr>
                <w:b/>
                <w:szCs w:val="28"/>
              </w:rPr>
              <w:t>(в часах)</w:t>
            </w:r>
          </w:p>
        </w:tc>
      </w:tr>
      <w:tr w:rsidR="00F71849" w:rsidRPr="006C6631" w14:paraId="14CC8B1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DFCA" w14:textId="77777777" w:rsidR="00B849B7" w:rsidRPr="006C6631" w:rsidRDefault="00B849B7">
            <w:pPr>
              <w:widowControl w:val="0"/>
              <w:rPr>
                <w:b/>
                <w:szCs w:val="28"/>
              </w:rPr>
            </w:pPr>
            <w:r w:rsidRPr="006C6631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F27" w14:textId="5E726DE0" w:rsidR="00B849B7" w:rsidRPr="006C6631" w:rsidRDefault="00A322BA" w:rsidP="008372AA">
            <w:pPr>
              <w:widowControl w:val="0"/>
              <w:jc w:val="center"/>
              <w:rPr>
                <w:b/>
                <w:szCs w:val="28"/>
              </w:rPr>
            </w:pPr>
            <w:r w:rsidRPr="006C6631">
              <w:rPr>
                <w:b/>
                <w:szCs w:val="28"/>
              </w:rPr>
              <w:t>3/108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DBAF" w14:textId="4E06D977" w:rsidR="00B849B7" w:rsidRPr="006C6631" w:rsidRDefault="008372AA" w:rsidP="00A322BA">
            <w:pPr>
              <w:widowControl w:val="0"/>
              <w:jc w:val="center"/>
              <w:rPr>
                <w:b/>
                <w:szCs w:val="28"/>
              </w:rPr>
            </w:pPr>
            <w:r w:rsidRPr="006C6631">
              <w:rPr>
                <w:b/>
                <w:szCs w:val="28"/>
              </w:rPr>
              <w:t>1</w:t>
            </w:r>
            <w:r w:rsidR="00A322BA" w:rsidRPr="006C6631">
              <w:rPr>
                <w:b/>
                <w:szCs w:val="28"/>
              </w:rPr>
              <w:t>08</w:t>
            </w:r>
          </w:p>
        </w:tc>
      </w:tr>
      <w:tr w:rsidR="00312964" w:rsidRPr="006C6631" w14:paraId="5597E97A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667" w14:textId="77777777" w:rsidR="00312964" w:rsidRPr="006C6631" w:rsidRDefault="00312964" w:rsidP="00312964">
            <w:pPr>
              <w:widowControl w:val="0"/>
              <w:rPr>
                <w:b/>
                <w:szCs w:val="28"/>
              </w:rPr>
            </w:pPr>
            <w:r w:rsidRPr="006C6631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1C" w14:textId="55A8F9AC" w:rsidR="00312964" w:rsidRPr="006C6631" w:rsidRDefault="00312964" w:rsidP="00312964">
            <w:pPr>
              <w:widowControl w:val="0"/>
              <w:jc w:val="center"/>
              <w:rPr>
                <w:b/>
                <w:szCs w:val="28"/>
              </w:rPr>
            </w:pPr>
            <w:r w:rsidRPr="006C6631">
              <w:rPr>
                <w:b/>
                <w:szCs w:val="28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C89C" w14:textId="74C71C73" w:rsidR="00312964" w:rsidRPr="006C6631" w:rsidRDefault="00312964" w:rsidP="00312964">
            <w:pPr>
              <w:widowControl w:val="0"/>
              <w:jc w:val="center"/>
              <w:rPr>
                <w:b/>
                <w:szCs w:val="28"/>
              </w:rPr>
            </w:pPr>
            <w:r w:rsidRPr="006C6631">
              <w:rPr>
                <w:b/>
                <w:szCs w:val="28"/>
              </w:rPr>
              <w:t>34</w:t>
            </w:r>
          </w:p>
        </w:tc>
      </w:tr>
      <w:tr w:rsidR="00312964" w:rsidRPr="006C6631" w14:paraId="5FC52DF6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13C" w14:textId="77777777" w:rsidR="00312964" w:rsidRPr="006C6631" w:rsidRDefault="00312964" w:rsidP="00312964">
            <w:pPr>
              <w:widowControl w:val="0"/>
              <w:rPr>
                <w:szCs w:val="28"/>
              </w:rPr>
            </w:pPr>
            <w:r w:rsidRPr="006C6631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9490" w14:textId="1E899C39" w:rsidR="00312964" w:rsidRPr="006C6631" w:rsidRDefault="00312964" w:rsidP="00312964">
            <w:pPr>
              <w:widowControl w:val="0"/>
              <w:jc w:val="center"/>
              <w:rPr>
                <w:szCs w:val="28"/>
              </w:rPr>
            </w:pPr>
            <w:r w:rsidRPr="006C6631">
              <w:rPr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2304" w14:textId="06ABB174" w:rsidR="00312964" w:rsidRPr="006C6631" w:rsidRDefault="00312964" w:rsidP="00312964">
            <w:pPr>
              <w:widowControl w:val="0"/>
              <w:jc w:val="center"/>
              <w:rPr>
                <w:szCs w:val="28"/>
              </w:rPr>
            </w:pPr>
            <w:r w:rsidRPr="006C6631">
              <w:rPr>
                <w:szCs w:val="28"/>
              </w:rPr>
              <w:t>16</w:t>
            </w:r>
          </w:p>
        </w:tc>
      </w:tr>
      <w:tr w:rsidR="00312964" w:rsidRPr="006C6631" w14:paraId="5FF93C02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A95" w14:textId="77777777" w:rsidR="00312964" w:rsidRPr="006C6631" w:rsidRDefault="00312964" w:rsidP="00312964">
            <w:pPr>
              <w:widowControl w:val="0"/>
              <w:rPr>
                <w:szCs w:val="28"/>
              </w:rPr>
            </w:pPr>
            <w:r w:rsidRPr="006C6631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6567" w14:textId="1682654F" w:rsidR="00312964" w:rsidRPr="006C6631" w:rsidRDefault="00312964" w:rsidP="00312964">
            <w:pPr>
              <w:widowControl w:val="0"/>
              <w:jc w:val="center"/>
              <w:rPr>
                <w:szCs w:val="28"/>
              </w:rPr>
            </w:pPr>
            <w:r w:rsidRPr="006C6631">
              <w:rPr>
                <w:szCs w:val="28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0100" w14:textId="79B3B8AE" w:rsidR="00312964" w:rsidRPr="006C6631" w:rsidRDefault="00312964" w:rsidP="00312964">
            <w:pPr>
              <w:widowControl w:val="0"/>
              <w:jc w:val="center"/>
              <w:rPr>
                <w:szCs w:val="28"/>
              </w:rPr>
            </w:pPr>
            <w:r w:rsidRPr="006C6631">
              <w:rPr>
                <w:szCs w:val="28"/>
              </w:rPr>
              <w:t>18</w:t>
            </w:r>
          </w:p>
        </w:tc>
      </w:tr>
      <w:tr w:rsidR="00312964" w:rsidRPr="006C6631" w14:paraId="779A616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EDA" w14:textId="77777777" w:rsidR="00312964" w:rsidRPr="006C6631" w:rsidRDefault="00312964" w:rsidP="00312964">
            <w:pPr>
              <w:widowControl w:val="0"/>
              <w:rPr>
                <w:b/>
                <w:szCs w:val="28"/>
              </w:rPr>
            </w:pPr>
            <w:r w:rsidRPr="006C6631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E124" w14:textId="73B9BB91" w:rsidR="00312964" w:rsidRPr="006C6631" w:rsidRDefault="00312964" w:rsidP="00312964">
            <w:pPr>
              <w:widowControl w:val="0"/>
              <w:jc w:val="center"/>
              <w:rPr>
                <w:b/>
                <w:szCs w:val="28"/>
              </w:rPr>
            </w:pPr>
            <w:r w:rsidRPr="006C6631">
              <w:rPr>
                <w:b/>
                <w:szCs w:val="28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E3F1" w14:textId="4828894B" w:rsidR="00312964" w:rsidRPr="006C6631" w:rsidRDefault="00312964" w:rsidP="00312964">
            <w:pPr>
              <w:widowControl w:val="0"/>
              <w:jc w:val="center"/>
              <w:rPr>
                <w:b/>
                <w:szCs w:val="28"/>
              </w:rPr>
            </w:pPr>
            <w:r w:rsidRPr="006C6631">
              <w:rPr>
                <w:b/>
                <w:szCs w:val="28"/>
              </w:rPr>
              <w:t>74</w:t>
            </w:r>
          </w:p>
        </w:tc>
      </w:tr>
      <w:tr w:rsidR="00A322BA" w:rsidRPr="006C6631" w14:paraId="39EA6944" w14:textId="77777777" w:rsidTr="00BB2D5B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7A5F" w14:textId="77777777" w:rsidR="00A322BA" w:rsidRPr="006C6631" w:rsidRDefault="00A322BA" w:rsidP="00A322BA">
            <w:pPr>
              <w:widowControl w:val="0"/>
              <w:rPr>
                <w:i/>
                <w:szCs w:val="28"/>
              </w:rPr>
            </w:pPr>
            <w:r w:rsidRPr="006C6631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7E62" w14:textId="0A389DC2" w:rsidR="00A322BA" w:rsidRPr="006C6631" w:rsidRDefault="00A322BA" w:rsidP="00A322BA">
            <w:pPr>
              <w:widowControl w:val="0"/>
              <w:jc w:val="center"/>
              <w:rPr>
                <w:i/>
                <w:szCs w:val="28"/>
              </w:rPr>
            </w:pPr>
            <w:r w:rsidRPr="006C6631"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06C" w14:textId="52AF9618" w:rsidR="00A322BA" w:rsidRPr="006C6631" w:rsidRDefault="00A322BA" w:rsidP="00A322BA">
            <w:pPr>
              <w:widowControl w:val="0"/>
              <w:jc w:val="center"/>
              <w:rPr>
                <w:szCs w:val="28"/>
              </w:rPr>
            </w:pPr>
            <w:r w:rsidRPr="006C6631">
              <w:rPr>
                <w:i/>
                <w:szCs w:val="28"/>
              </w:rPr>
              <w:t>Контрольная работа</w:t>
            </w:r>
          </w:p>
        </w:tc>
      </w:tr>
      <w:tr w:rsidR="00B849B7" w:rsidRPr="006C6631" w14:paraId="3CCC0918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ADC" w14:textId="77777777" w:rsidR="00B849B7" w:rsidRPr="006C6631" w:rsidRDefault="00B849B7">
            <w:pPr>
              <w:widowControl w:val="0"/>
              <w:rPr>
                <w:szCs w:val="28"/>
              </w:rPr>
            </w:pPr>
            <w:r w:rsidRPr="006C6631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CDD" w14:textId="28EB1ABB" w:rsidR="00B849B7" w:rsidRPr="006C6631" w:rsidRDefault="00BB2D5B">
            <w:pPr>
              <w:widowControl w:val="0"/>
              <w:jc w:val="center"/>
              <w:rPr>
                <w:szCs w:val="28"/>
              </w:rPr>
            </w:pPr>
            <w:r w:rsidRPr="006C6631">
              <w:rPr>
                <w:szCs w:val="2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5657" w14:textId="0753ED85" w:rsidR="00B849B7" w:rsidRPr="006C6631" w:rsidRDefault="00BB2D5B">
            <w:pPr>
              <w:widowControl w:val="0"/>
              <w:jc w:val="center"/>
              <w:rPr>
                <w:szCs w:val="28"/>
              </w:rPr>
            </w:pPr>
            <w:r w:rsidRPr="006C6631">
              <w:rPr>
                <w:szCs w:val="28"/>
              </w:rPr>
              <w:t>Зачет</w:t>
            </w:r>
          </w:p>
        </w:tc>
      </w:tr>
    </w:tbl>
    <w:p w14:paraId="7A85AE1D" w14:textId="77777777" w:rsidR="00753CB6" w:rsidRPr="006C6631" w:rsidRDefault="00753CB6">
      <w:pPr>
        <w:rPr>
          <w:i/>
          <w:sz w:val="20"/>
          <w:szCs w:val="20"/>
          <w:lang w:eastAsia="en-US"/>
        </w:rPr>
      </w:pPr>
      <w:bookmarkStart w:id="2" w:name="_Toc470869977"/>
      <w:bookmarkStart w:id="3" w:name="_Toc470869438"/>
      <w:bookmarkEnd w:id="2"/>
      <w:bookmarkEnd w:id="3"/>
    </w:p>
    <w:p w14:paraId="117F0FEC" w14:textId="0F7C68F0" w:rsidR="00CE591B" w:rsidRPr="006C6631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6C6631">
        <w:rPr>
          <w:b/>
          <w:iCs/>
          <w:sz w:val="28"/>
          <w:szCs w:val="28"/>
        </w:rPr>
        <w:t>5.</w:t>
      </w:r>
      <w:r w:rsidRPr="006C6631">
        <w:rPr>
          <w:iCs/>
          <w:sz w:val="28"/>
          <w:szCs w:val="28"/>
        </w:rPr>
        <w:t xml:space="preserve"> </w:t>
      </w:r>
      <w:r w:rsidRPr="006C6631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9292D2" w14:textId="77777777" w:rsidR="00CE591B" w:rsidRPr="006C6631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6C6631">
        <w:rPr>
          <w:b/>
          <w:bCs/>
          <w:sz w:val="28"/>
          <w:szCs w:val="28"/>
        </w:rPr>
        <w:t>5.1. Содержание дисциплины</w:t>
      </w:r>
    </w:p>
    <w:p w14:paraId="2FFD34C5" w14:textId="77777777" w:rsidR="00312964" w:rsidRPr="006C6631" w:rsidRDefault="00312964" w:rsidP="00312964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6C6631">
        <w:rPr>
          <w:rFonts w:eastAsia="Arial"/>
          <w:b/>
          <w:color w:val="252525"/>
          <w:sz w:val="28"/>
          <w:szCs w:val="28"/>
        </w:rPr>
        <w:t xml:space="preserve">Тема 1. Понятие </w:t>
      </w:r>
      <w:r w:rsidRPr="006C6631">
        <w:rPr>
          <w:rFonts w:eastAsia="Arial"/>
          <w:b/>
          <w:color w:val="252525"/>
          <w:sz w:val="28"/>
          <w:szCs w:val="28"/>
          <w:lang w:val="en-US"/>
        </w:rPr>
        <w:t>PR</w:t>
      </w:r>
      <w:r w:rsidRPr="006C6631">
        <w:rPr>
          <w:rFonts w:eastAsia="Arial"/>
          <w:b/>
          <w:color w:val="252525"/>
          <w:sz w:val="28"/>
          <w:szCs w:val="28"/>
        </w:rPr>
        <w:t>-кампании</w:t>
      </w:r>
    </w:p>
    <w:p w14:paraId="1FDE4030" w14:textId="77777777" w:rsidR="00312964" w:rsidRPr="006C6631" w:rsidRDefault="00312964" w:rsidP="00312964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C6631">
        <w:rPr>
          <w:rFonts w:eastAsia="Arial"/>
          <w:color w:val="252525"/>
          <w:sz w:val="28"/>
          <w:szCs w:val="28"/>
        </w:rPr>
        <w:t xml:space="preserve">PR-кампания в системе коммуникационных активностей организации-заказчика.  Характеристика PR-кампании как типа коммуникационного решения. Баланс стандартных (технологии) и нестандартных (проекты) решений. Виды PR-кампаний. Обзор актуальных трендов в PR-коммуникациях. Этапы кампании: подготовительный, основной, завершающий. Техническое задание. Определение целевого образа. Координация коммуникационной кампании и стратегии </w:t>
      </w:r>
      <w:r w:rsidRPr="006C6631">
        <w:rPr>
          <w:rFonts w:eastAsia="Arial"/>
          <w:color w:val="252525"/>
          <w:sz w:val="28"/>
          <w:szCs w:val="28"/>
        </w:rPr>
        <w:lastRenderedPageBreak/>
        <w:t xml:space="preserve">основной деятельности организации-заказчика. Оценка эффективности: качественные и количественные итоги. Постановка задач по срокам. Календарное и ресурсное планирование PR-кампании. Виды ресурсов и определение потребности в них. Оценка доступности ресурсов в период PR-кампании. </w:t>
      </w:r>
    </w:p>
    <w:p w14:paraId="2C512404" w14:textId="28C429A3" w:rsidR="00312964" w:rsidRPr="006C6631" w:rsidRDefault="00312964" w:rsidP="00312964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</w:p>
    <w:p w14:paraId="3FDF783B" w14:textId="77777777" w:rsidR="00312964" w:rsidRPr="006C6631" w:rsidRDefault="00312964" w:rsidP="00312964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6C6631">
        <w:rPr>
          <w:rFonts w:eastAsia="Arial"/>
          <w:b/>
          <w:color w:val="252525"/>
          <w:sz w:val="28"/>
          <w:szCs w:val="28"/>
        </w:rPr>
        <w:t>Тема 2. Планирование PR-кампании</w:t>
      </w:r>
    </w:p>
    <w:p w14:paraId="7B1453E9" w14:textId="77777777" w:rsidR="00312964" w:rsidRPr="006C6631" w:rsidRDefault="00312964" w:rsidP="00312964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C6631">
        <w:rPr>
          <w:rFonts w:eastAsia="Arial"/>
          <w:color w:val="252525"/>
          <w:sz w:val="28"/>
          <w:szCs w:val="28"/>
        </w:rPr>
        <w:t xml:space="preserve">Исследование коммуникационной среды организации-заказчика: анализ конкурентов и анализ целевой аудитории. Переговоры с </w:t>
      </w:r>
      <w:proofErr w:type="spellStart"/>
      <w:r w:rsidRPr="006C6631">
        <w:rPr>
          <w:rFonts w:eastAsia="Arial"/>
          <w:color w:val="252525"/>
          <w:sz w:val="28"/>
          <w:szCs w:val="28"/>
        </w:rPr>
        <w:t>медиапартнерами</w:t>
      </w:r>
      <w:proofErr w:type="spellEnd"/>
      <w:r w:rsidRPr="006C6631">
        <w:rPr>
          <w:rFonts w:eastAsia="Arial"/>
          <w:color w:val="252525"/>
          <w:sz w:val="28"/>
          <w:szCs w:val="28"/>
        </w:rPr>
        <w:t>: ценовые условия, основные параметры, ответственность сторон, параметры допустимых отклонений от условий. Стратегические решения: обоснование выбора способа производства коммуникационной продукции на основе способностей организации-заказчика. Рекомендации по эффективным медиаканалам в соответствии с коммуникационными задачами. Тактические решения: реакция на внешние факторы. Баланс собственных, платных, вирусных и заработанных коммуникационных активностей.</w:t>
      </w:r>
    </w:p>
    <w:p w14:paraId="55E401BC" w14:textId="77777777" w:rsidR="00312964" w:rsidRPr="006C6631" w:rsidRDefault="00312964" w:rsidP="00312964">
      <w:pPr>
        <w:ind w:firstLine="709"/>
        <w:jc w:val="both"/>
        <w:rPr>
          <w:rFonts w:eastAsia="Arial"/>
          <w:color w:val="252525"/>
          <w:sz w:val="28"/>
          <w:szCs w:val="28"/>
        </w:rPr>
      </w:pPr>
    </w:p>
    <w:p w14:paraId="27237F50" w14:textId="77777777" w:rsidR="00312964" w:rsidRPr="006C6631" w:rsidRDefault="00312964" w:rsidP="00312964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6C6631">
        <w:rPr>
          <w:rFonts w:eastAsia="Arial"/>
          <w:b/>
          <w:color w:val="252525"/>
          <w:sz w:val="28"/>
          <w:szCs w:val="28"/>
        </w:rPr>
        <w:t>Тема 3. Создание креативных решений</w:t>
      </w:r>
    </w:p>
    <w:p w14:paraId="17D7D6C3" w14:textId="77777777" w:rsidR="00312964" w:rsidRPr="006C6631" w:rsidRDefault="00312964" w:rsidP="00312964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C6631">
        <w:rPr>
          <w:rFonts w:eastAsia="Arial"/>
          <w:color w:val="252525"/>
          <w:sz w:val="28"/>
          <w:szCs w:val="28"/>
        </w:rPr>
        <w:t xml:space="preserve">Этапы творческого процесса. Разработка креативной концепции PR-кампании. Согласование материалов с участниками управленческой команды. Подготовка презентационных материалов. Адаптация креативной концепции под стандартные и нестандартные средства коммуникации. Задачи </w:t>
      </w:r>
      <w:proofErr w:type="spellStart"/>
      <w:r w:rsidRPr="006C6631">
        <w:rPr>
          <w:rFonts w:eastAsia="Arial"/>
          <w:color w:val="252525"/>
          <w:sz w:val="28"/>
          <w:szCs w:val="28"/>
        </w:rPr>
        <w:t>смыслообразования</w:t>
      </w:r>
      <w:proofErr w:type="spellEnd"/>
      <w:r w:rsidRPr="006C6631">
        <w:rPr>
          <w:rFonts w:eastAsia="Arial"/>
          <w:color w:val="252525"/>
          <w:sz w:val="28"/>
          <w:szCs w:val="28"/>
        </w:rPr>
        <w:t xml:space="preserve"> в кампании. Методика формирования смысловых посланий. Актуализация и архивирование смыслов в интересах инициатора кампании. Факторы, ресурсы и средства организации контекста. Опыт конкурентов как текущее и будущее состояние контекста. Ключевые сообщения и способы их продвижения: техники и форматы интеграции в контекст. </w:t>
      </w:r>
    </w:p>
    <w:p w14:paraId="4E56C13E" w14:textId="77777777" w:rsidR="00312964" w:rsidRPr="006C6631" w:rsidRDefault="00312964" w:rsidP="00312964">
      <w:pPr>
        <w:ind w:firstLine="709"/>
        <w:jc w:val="both"/>
        <w:rPr>
          <w:rFonts w:eastAsia="Arial"/>
          <w:color w:val="252525"/>
          <w:sz w:val="28"/>
          <w:szCs w:val="28"/>
        </w:rPr>
      </w:pPr>
    </w:p>
    <w:p w14:paraId="71404F85" w14:textId="77777777" w:rsidR="00312964" w:rsidRPr="006C6631" w:rsidRDefault="00312964" w:rsidP="00312964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6C6631">
        <w:rPr>
          <w:rFonts w:eastAsia="Arial"/>
          <w:b/>
          <w:color w:val="252525"/>
          <w:sz w:val="28"/>
          <w:szCs w:val="28"/>
        </w:rPr>
        <w:t>Тема 4. Организация производства коммуникационной продукции</w:t>
      </w:r>
    </w:p>
    <w:p w14:paraId="5A3F25E2" w14:textId="4B37A604" w:rsidR="00012498" w:rsidRPr="006C6631" w:rsidRDefault="00312964" w:rsidP="00312964">
      <w:pPr>
        <w:spacing w:line="360" w:lineRule="auto"/>
        <w:ind w:firstLine="709"/>
        <w:jc w:val="both"/>
        <w:rPr>
          <w:rStyle w:val="FontStyle51"/>
          <w:sz w:val="28"/>
          <w:szCs w:val="28"/>
        </w:rPr>
      </w:pPr>
      <w:r w:rsidRPr="006C6631">
        <w:rPr>
          <w:rFonts w:eastAsia="Arial"/>
          <w:color w:val="252525"/>
          <w:sz w:val="28"/>
          <w:szCs w:val="28"/>
        </w:rPr>
        <w:t xml:space="preserve">Способы производства: собственная база, аутсорсинг, специальные и партнерские проекты. Определение основных параметров кампании: каналы, издания, форматы, частота, охват, особенности размещения в течение дня, </w:t>
      </w:r>
      <w:r w:rsidRPr="006C6631">
        <w:rPr>
          <w:rFonts w:eastAsia="Arial"/>
          <w:color w:val="252525"/>
          <w:sz w:val="28"/>
          <w:szCs w:val="28"/>
        </w:rPr>
        <w:lastRenderedPageBreak/>
        <w:t xml:space="preserve">подходы в построении эффективного охвата с управляемой частотой, выстраивание контент-воронок. Контроль размещения материалов в платных медиа, тактическое сопровождение автоматизированных размещений, верификация видимости, </w:t>
      </w:r>
      <w:proofErr w:type="spellStart"/>
      <w:r w:rsidRPr="006C6631">
        <w:rPr>
          <w:rFonts w:eastAsia="Arial"/>
          <w:color w:val="252525"/>
          <w:sz w:val="28"/>
          <w:szCs w:val="28"/>
        </w:rPr>
        <w:t>антифрод</w:t>
      </w:r>
      <w:proofErr w:type="spellEnd"/>
      <w:r w:rsidRPr="006C6631">
        <w:rPr>
          <w:rFonts w:eastAsia="Arial"/>
          <w:color w:val="252525"/>
          <w:sz w:val="28"/>
          <w:szCs w:val="28"/>
        </w:rPr>
        <w:t xml:space="preserve"> и контроль безопасности контекста размещений коммуникационной продукции. </w:t>
      </w:r>
      <w:r w:rsidRPr="006C6631">
        <w:rPr>
          <w:sz w:val="28"/>
          <w:szCs w:val="28"/>
        </w:rPr>
        <w:t xml:space="preserve">Процесс запуска вирусного контента. Жизненный цикл вирусного контента. Схема расчета потенциального </w:t>
      </w:r>
      <w:proofErr w:type="spellStart"/>
      <w:r w:rsidRPr="006C6631">
        <w:rPr>
          <w:sz w:val="28"/>
          <w:szCs w:val="28"/>
        </w:rPr>
        <w:t>виральности</w:t>
      </w:r>
      <w:proofErr w:type="spellEnd"/>
      <w:r w:rsidRPr="006C6631">
        <w:rPr>
          <w:sz w:val="28"/>
          <w:szCs w:val="28"/>
        </w:rPr>
        <w:t xml:space="preserve"> контента. Поиск темы для контента, определение жанра, основных месседжей и ключевой идеи. Проверка вирусного контента на соответствие целям </w:t>
      </w:r>
      <w:r w:rsidRPr="006C6631">
        <w:rPr>
          <w:rFonts w:eastAsia="Arial"/>
          <w:color w:val="252525"/>
          <w:sz w:val="28"/>
          <w:szCs w:val="28"/>
        </w:rPr>
        <w:t>PR-кампании.</w:t>
      </w:r>
    </w:p>
    <w:p w14:paraId="7FCE8E56" w14:textId="77777777" w:rsidR="00497BD8" w:rsidRPr="006C6631" w:rsidRDefault="00497BD8" w:rsidP="007733C7">
      <w:pPr>
        <w:ind w:firstLine="709"/>
        <w:jc w:val="both"/>
        <w:rPr>
          <w:b/>
          <w:sz w:val="28"/>
          <w:szCs w:val="28"/>
        </w:rPr>
      </w:pPr>
      <w:bookmarkStart w:id="4" w:name="_Hlk73208750"/>
      <w:bookmarkEnd w:id="4"/>
    </w:p>
    <w:p w14:paraId="11DF255F" w14:textId="752CF7CE" w:rsidR="00CE591B" w:rsidRPr="006C6631" w:rsidRDefault="00D60B2E" w:rsidP="007733C7">
      <w:pPr>
        <w:ind w:firstLine="709"/>
        <w:jc w:val="both"/>
        <w:rPr>
          <w:b/>
          <w:sz w:val="28"/>
          <w:szCs w:val="28"/>
        </w:rPr>
      </w:pPr>
      <w:r w:rsidRPr="006C6631">
        <w:rPr>
          <w:b/>
          <w:sz w:val="28"/>
          <w:szCs w:val="28"/>
        </w:rPr>
        <w:t>5.2. Учебно-тематический план</w:t>
      </w:r>
    </w:p>
    <w:p w14:paraId="38A9627D" w14:textId="60361E63" w:rsidR="00CE591B" w:rsidRPr="006C6631" w:rsidRDefault="00D60B2E">
      <w:pPr>
        <w:widowControl w:val="0"/>
        <w:jc w:val="right"/>
        <w:rPr>
          <w:color w:val="FF0000"/>
          <w:szCs w:val="22"/>
          <w:lang w:bidi="ru-RU"/>
        </w:rPr>
      </w:pPr>
      <w:r w:rsidRPr="006C6631">
        <w:rPr>
          <w:sz w:val="28"/>
        </w:rPr>
        <w:t xml:space="preserve">Таблица </w:t>
      </w:r>
      <w:r w:rsidR="00863211" w:rsidRPr="006C6631">
        <w:rPr>
          <w:sz w:val="28"/>
        </w:rPr>
        <w:t>2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992"/>
        <w:gridCol w:w="851"/>
        <w:gridCol w:w="850"/>
        <w:gridCol w:w="1559"/>
        <w:gridCol w:w="1134"/>
        <w:gridCol w:w="2694"/>
      </w:tblGrid>
      <w:tr w:rsidR="00F71849" w:rsidRPr="006C6631" w14:paraId="0657C55C" w14:textId="77777777" w:rsidTr="004A2F7B">
        <w:tc>
          <w:tcPr>
            <w:tcW w:w="426" w:type="dxa"/>
            <w:vMerge w:val="restart"/>
          </w:tcPr>
          <w:p w14:paraId="553418FF" w14:textId="77777777" w:rsidR="00CE591B" w:rsidRPr="006C6631" w:rsidRDefault="00D60B2E">
            <w:pPr>
              <w:rPr>
                <w:b/>
              </w:rPr>
            </w:pPr>
            <w:r w:rsidRPr="006C6631">
              <w:rPr>
                <w:b/>
              </w:rPr>
              <w:t>№</w:t>
            </w:r>
          </w:p>
        </w:tc>
        <w:tc>
          <w:tcPr>
            <w:tcW w:w="2552" w:type="dxa"/>
            <w:vMerge w:val="restart"/>
          </w:tcPr>
          <w:p w14:paraId="4AAFC255" w14:textId="64631EDC" w:rsidR="00CE591B" w:rsidRPr="006C6631" w:rsidRDefault="00D60B2E" w:rsidP="006375E2">
            <w:pPr>
              <w:rPr>
                <w:b/>
              </w:rPr>
            </w:pPr>
            <w:r w:rsidRPr="006C6631">
              <w:rPr>
                <w:b/>
              </w:rPr>
              <w:t>Наимено</w:t>
            </w:r>
            <w:r w:rsidR="006375E2" w:rsidRPr="006C6631">
              <w:rPr>
                <w:b/>
              </w:rPr>
              <w:t>вание тем (разделов) дисциплины</w:t>
            </w:r>
          </w:p>
        </w:tc>
        <w:tc>
          <w:tcPr>
            <w:tcW w:w="5386" w:type="dxa"/>
            <w:gridSpan w:val="5"/>
          </w:tcPr>
          <w:p w14:paraId="53BF0C99" w14:textId="77777777" w:rsidR="00CE591B" w:rsidRPr="006C6631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6C6631">
              <w:rPr>
                <w:b/>
              </w:rPr>
              <w:t>Трудоемкость в часах</w:t>
            </w:r>
          </w:p>
        </w:tc>
        <w:tc>
          <w:tcPr>
            <w:tcW w:w="2694" w:type="dxa"/>
            <w:vMerge w:val="restart"/>
          </w:tcPr>
          <w:p w14:paraId="63531BA0" w14:textId="77777777" w:rsidR="00CE591B" w:rsidRPr="006C6631" w:rsidRDefault="00D60B2E">
            <w:pPr>
              <w:rPr>
                <w:b/>
              </w:rPr>
            </w:pPr>
            <w:r w:rsidRPr="006C6631">
              <w:rPr>
                <w:b/>
              </w:rPr>
              <w:t>Формы текущего контроля успеваемости</w:t>
            </w:r>
          </w:p>
        </w:tc>
      </w:tr>
      <w:tr w:rsidR="00F71849" w:rsidRPr="006C6631" w14:paraId="0A08B03F" w14:textId="77777777" w:rsidTr="004A2F7B">
        <w:tc>
          <w:tcPr>
            <w:tcW w:w="426" w:type="dxa"/>
            <w:vMerge/>
          </w:tcPr>
          <w:p w14:paraId="703B140A" w14:textId="77777777" w:rsidR="00CE591B" w:rsidRPr="006C6631" w:rsidRDefault="00CE591B"/>
        </w:tc>
        <w:tc>
          <w:tcPr>
            <w:tcW w:w="2552" w:type="dxa"/>
            <w:vMerge/>
          </w:tcPr>
          <w:p w14:paraId="257CB7A0" w14:textId="77777777" w:rsidR="00CE591B" w:rsidRPr="006C6631" w:rsidRDefault="00CE591B"/>
        </w:tc>
        <w:tc>
          <w:tcPr>
            <w:tcW w:w="992" w:type="dxa"/>
            <w:vMerge w:val="restart"/>
          </w:tcPr>
          <w:p w14:paraId="3C9D2F7F" w14:textId="77777777" w:rsidR="00CE591B" w:rsidRPr="006C6631" w:rsidRDefault="00D60B2E">
            <w:pPr>
              <w:rPr>
                <w:b/>
              </w:rPr>
            </w:pPr>
            <w:r w:rsidRPr="006C6631">
              <w:rPr>
                <w:b/>
              </w:rPr>
              <w:t>Всего</w:t>
            </w:r>
          </w:p>
        </w:tc>
        <w:tc>
          <w:tcPr>
            <w:tcW w:w="3260" w:type="dxa"/>
            <w:gridSpan w:val="3"/>
          </w:tcPr>
          <w:p w14:paraId="7533E1B7" w14:textId="77777777" w:rsidR="00CE591B" w:rsidRPr="006C6631" w:rsidRDefault="00D60B2E">
            <w:pPr>
              <w:jc w:val="center"/>
              <w:rPr>
                <w:b/>
              </w:rPr>
            </w:pPr>
            <w:r w:rsidRPr="006C6631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14:paraId="62672DBA" w14:textId="77777777" w:rsidR="00CE591B" w:rsidRPr="006C6631" w:rsidRDefault="00D60B2E">
            <w:pPr>
              <w:keepNext/>
              <w:rPr>
                <w:b/>
              </w:rPr>
            </w:pPr>
            <w:r w:rsidRPr="006C6631">
              <w:rPr>
                <w:b/>
              </w:rPr>
              <w:t xml:space="preserve">Самостоятельная работа </w:t>
            </w:r>
          </w:p>
        </w:tc>
        <w:tc>
          <w:tcPr>
            <w:tcW w:w="2694" w:type="dxa"/>
            <w:vMerge/>
          </w:tcPr>
          <w:p w14:paraId="2B522957" w14:textId="77777777" w:rsidR="00CE591B" w:rsidRPr="006C6631" w:rsidRDefault="00CE591B">
            <w:pPr>
              <w:rPr>
                <w:b/>
              </w:rPr>
            </w:pPr>
          </w:p>
        </w:tc>
      </w:tr>
      <w:tr w:rsidR="00F71849" w:rsidRPr="006C6631" w14:paraId="531480BF" w14:textId="77777777" w:rsidTr="004A2F7B">
        <w:tc>
          <w:tcPr>
            <w:tcW w:w="426" w:type="dxa"/>
            <w:vMerge/>
          </w:tcPr>
          <w:p w14:paraId="0A5E18DD" w14:textId="77777777" w:rsidR="00CE591B" w:rsidRPr="006C6631" w:rsidRDefault="00CE591B"/>
        </w:tc>
        <w:tc>
          <w:tcPr>
            <w:tcW w:w="2552" w:type="dxa"/>
            <w:vMerge/>
          </w:tcPr>
          <w:p w14:paraId="56EC7DB2" w14:textId="77777777" w:rsidR="00CE591B" w:rsidRPr="006C6631" w:rsidRDefault="00CE591B"/>
        </w:tc>
        <w:tc>
          <w:tcPr>
            <w:tcW w:w="992" w:type="dxa"/>
            <w:vMerge/>
          </w:tcPr>
          <w:p w14:paraId="499F0455" w14:textId="77777777" w:rsidR="00CE591B" w:rsidRPr="006C6631" w:rsidRDefault="00CE591B"/>
        </w:tc>
        <w:tc>
          <w:tcPr>
            <w:tcW w:w="851" w:type="dxa"/>
          </w:tcPr>
          <w:p w14:paraId="74761594" w14:textId="77777777" w:rsidR="00CE591B" w:rsidRPr="006C6631" w:rsidRDefault="00D60B2E">
            <w:pPr>
              <w:rPr>
                <w:b/>
              </w:rPr>
            </w:pPr>
            <w:r w:rsidRPr="006C6631">
              <w:rPr>
                <w:b/>
              </w:rPr>
              <w:t>Общая, в т.ч.:</w:t>
            </w:r>
          </w:p>
        </w:tc>
        <w:tc>
          <w:tcPr>
            <w:tcW w:w="850" w:type="dxa"/>
          </w:tcPr>
          <w:p w14:paraId="7126D3C3" w14:textId="77777777" w:rsidR="00CE591B" w:rsidRPr="006C6631" w:rsidRDefault="00D60B2E">
            <w:pPr>
              <w:rPr>
                <w:b/>
              </w:rPr>
            </w:pPr>
            <w:r w:rsidRPr="006C6631">
              <w:rPr>
                <w:b/>
              </w:rPr>
              <w:t>Лекции</w:t>
            </w:r>
          </w:p>
        </w:tc>
        <w:tc>
          <w:tcPr>
            <w:tcW w:w="1559" w:type="dxa"/>
          </w:tcPr>
          <w:p w14:paraId="7996C98F" w14:textId="77777777" w:rsidR="00CE591B" w:rsidRPr="006C6631" w:rsidRDefault="00D60B2E">
            <w:pPr>
              <w:rPr>
                <w:b/>
              </w:rPr>
            </w:pPr>
            <w:r w:rsidRPr="006C6631">
              <w:rPr>
                <w:b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28BF7E8B" w14:textId="77777777" w:rsidR="00CE591B" w:rsidRPr="006C6631" w:rsidRDefault="00CE591B">
            <w:pPr>
              <w:rPr>
                <w:b/>
              </w:rPr>
            </w:pPr>
          </w:p>
        </w:tc>
        <w:tc>
          <w:tcPr>
            <w:tcW w:w="2694" w:type="dxa"/>
            <w:vMerge/>
          </w:tcPr>
          <w:p w14:paraId="55665D42" w14:textId="77777777" w:rsidR="00CE591B" w:rsidRPr="006C6631" w:rsidRDefault="00CE591B">
            <w:pPr>
              <w:rPr>
                <w:b/>
              </w:rPr>
            </w:pPr>
          </w:p>
        </w:tc>
      </w:tr>
      <w:tr w:rsidR="003F210F" w:rsidRPr="006C6631" w14:paraId="565E7187" w14:textId="77777777" w:rsidTr="004A2F7B">
        <w:tc>
          <w:tcPr>
            <w:tcW w:w="426" w:type="dxa"/>
          </w:tcPr>
          <w:p w14:paraId="549BFC12" w14:textId="77777777" w:rsidR="003F210F" w:rsidRPr="006C6631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7F2232D3" w14:textId="14689F77" w:rsidR="003F210F" w:rsidRPr="006C6631" w:rsidRDefault="00E70D83" w:rsidP="003F210F">
            <w:r w:rsidRPr="006C6631">
              <w:rPr>
                <w:rFonts w:eastAsia="Arial"/>
                <w:color w:val="252525"/>
              </w:rPr>
              <w:t xml:space="preserve">Понятие </w:t>
            </w:r>
            <w:r w:rsidRPr="006C6631">
              <w:rPr>
                <w:rFonts w:eastAsia="Arial"/>
                <w:color w:val="252525"/>
                <w:lang w:val="en-US"/>
              </w:rPr>
              <w:t>PR</w:t>
            </w:r>
            <w:r w:rsidRPr="006C6631">
              <w:rPr>
                <w:rFonts w:eastAsia="Arial"/>
                <w:color w:val="252525"/>
              </w:rPr>
              <w:t>-кампании</w:t>
            </w:r>
          </w:p>
        </w:tc>
        <w:tc>
          <w:tcPr>
            <w:tcW w:w="992" w:type="dxa"/>
          </w:tcPr>
          <w:p w14:paraId="5E04C542" w14:textId="7533F561" w:rsidR="003F210F" w:rsidRPr="006C6631" w:rsidRDefault="00AF6FF4" w:rsidP="003F210F">
            <w:pPr>
              <w:jc w:val="center"/>
            </w:pPr>
            <w:r w:rsidRPr="006C6631">
              <w:t>26</w:t>
            </w:r>
          </w:p>
        </w:tc>
        <w:tc>
          <w:tcPr>
            <w:tcW w:w="851" w:type="dxa"/>
          </w:tcPr>
          <w:p w14:paraId="78105183" w14:textId="5368643D" w:rsidR="003F210F" w:rsidRPr="006C6631" w:rsidRDefault="00AF6FF4" w:rsidP="003F210F">
            <w:pPr>
              <w:jc w:val="center"/>
            </w:pPr>
            <w:r w:rsidRPr="006C6631">
              <w:t>8</w:t>
            </w:r>
          </w:p>
        </w:tc>
        <w:tc>
          <w:tcPr>
            <w:tcW w:w="850" w:type="dxa"/>
          </w:tcPr>
          <w:p w14:paraId="2513F4F2" w14:textId="2D0EBF37" w:rsidR="003F210F" w:rsidRPr="006C6631" w:rsidRDefault="00AF6FF4" w:rsidP="003F210F">
            <w:pPr>
              <w:jc w:val="center"/>
            </w:pPr>
            <w:r w:rsidRPr="006C6631">
              <w:t>4</w:t>
            </w:r>
          </w:p>
        </w:tc>
        <w:tc>
          <w:tcPr>
            <w:tcW w:w="1559" w:type="dxa"/>
          </w:tcPr>
          <w:p w14:paraId="09A8A030" w14:textId="48CB74D9" w:rsidR="003F210F" w:rsidRPr="006C6631" w:rsidRDefault="00AF6FF4" w:rsidP="003F210F">
            <w:pPr>
              <w:jc w:val="center"/>
            </w:pPr>
            <w:r w:rsidRPr="006C6631">
              <w:t>4</w:t>
            </w:r>
          </w:p>
        </w:tc>
        <w:tc>
          <w:tcPr>
            <w:tcW w:w="1134" w:type="dxa"/>
          </w:tcPr>
          <w:p w14:paraId="251614BA" w14:textId="1A52B302" w:rsidR="003F210F" w:rsidRPr="006C6631" w:rsidRDefault="00AF6FF4" w:rsidP="003F210F">
            <w:pPr>
              <w:jc w:val="center"/>
            </w:pPr>
            <w:r w:rsidRPr="006C6631">
              <w:t>18</w:t>
            </w:r>
          </w:p>
        </w:tc>
        <w:tc>
          <w:tcPr>
            <w:tcW w:w="2694" w:type="dxa"/>
          </w:tcPr>
          <w:p w14:paraId="5B25DB64" w14:textId="649FAE0A" w:rsidR="003F210F" w:rsidRPr="006C6631" w:rsidRDefault="003F210F" w:rsidP="003F210F">
            <w:r w:rsidRPr="006C6631">
              <w:t>Анализ кейсов, групповая дискуссия, решение ситуационных задач</w:t>
            </w:r>
          </w:p>
        </w:tc>
      </w:tr>
      <w:tr w:rsidR="003F210F" w:rsidRPr="006C6631" w14:paraId="784A0EEE" w14:textId="77777777" w:rsidTr="004A2F7B">
        <w:trPr>
          <w:trHeight w:val="1152"/>
        </w:trPr>
        <w:tc>
          <w:tcPr>
            <w:tcW w:w="426" w:type="dxa"/>
          </w:tcPr>
          <w:p w14:paraId="00363EF5" w14:textId="77777777" w:rsidR="003F210F" w:rsidRPr="006C6631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3C19FA98" w14:textId="7551DD4D" w:rsidR="003F210F" w:rsidRPr="006C6631" w:rsidRDefault="00E70D83" w:rsidP="003F210F">
            <w:r w:rsidRPr="006C6631">
              <w:rPr>
                <w:rFonts w:eastAsia="Arial"/>
                <w:color w:val="252525"/>
              </w:rPr>
              <w:t>Планирование PR-кампании</w:t>
            </w:r>
          </w:p>
        </w:tc>
        <w:tc>
          <w:tcPr>
            <w:tcW w:w="992" w:type="dxa"/>
          </w:tcPr>
          <w:p w14:paraId="4BAF7EE6" w14:textId="4041C0E7" w:rsidR="003F210F" w:rsidRPr="006C6631" w:rsidRDefault="00AF6FF4" w:rsidP="003F210F">
            <w:pPr>
              <w:jc w:val="center"/>
            </w:pPr>
            <w:r w:rsidRPr="006C6631">
              <w:t>26</w:t>
            </w:r>
          </w:p>
        </w:tc>
        <w:tc>
          <w:tcPr>
            <w:tcW w:w="851" w:type="dxa"/>
          </w:tcPr>
          <w:p w14:paraId="26A41213" w14:textId="624C56F7" w:rsidR="003F210F" w:rsidRPr="006C6631" w:rsidRDefault="00AF6FF4" w:rsidP="003F210F">
            <w:pPr>
              <w:jc w:val="center"/>
            </w:pPr>
            <w:r w:rsidRPr="006C6631">
              <w:t>8</w:t>
            </w:r>
          </w:p>
        </w:tc>
        <w:tc>
          <w:tcPr>
            <w:tcW w:w="850" w:type="dxa"/>
          </w:tcPr>
          <w:p w14:paraId="7F56388B" w14:textId="640BA1AD" w:rsidR="003F210F" w:rsidRPr="006C6631" w:rsidRDefault="00AF6FF4" w:rsidP="003F210F">
            <w:pPr>
              <w:jc w:val="center"/>
            </w:pPr>
            <w:r w:rsidRPr="006C6631">
              <w:t>4</w:t>
            </w:r>
          </w:p>
        </w:tc>
        <w:tc>
          <w:tcPr>
            <w:tcW w:w="1559" w:type="dxa"/>
          </w:tcPr>
          <w:p w14:paraId="29C41DF0" w14:textId="577B3F0B" w:rsidR="003F210F" w:rsidRPr="006C6631" w:rsidRDefault="00AF6FF4" w:rsidP="003F210F">
            <w:pPr>
              <w:jc w:val="center"/>
            </w:pPr>
            <w:r w:rsidRPr="006C6631">
              <w:t>4</w:t>
            </w:r>
          </w:p>
        </w:tc>
        <w:tc>
          <w:tcPr>
            <w:tcW w:w="1134" w:type="dxa"/>
          </w:tcPr>
          <w:p w14:paraId="63BD5A53" w14:textId="7A2FFCF8" w:rsidR="003F210F" w:rsidRPr="006C6631" w:rsidRDefault="00AF6FF4" w:rsidP="003F210F">
            <w:pPr>
              <w:jc w:val="center"/>
            </w:pPr>
            <w:r w:rsidRPr="006C6631">
              <w:t>18</w:t>
            </w:r>
          </w:p>
        </w:tc>
        <w:tc>
          <w:tcPr>
            <w:tcW w:w="2694" w:type="dxa"/>
          </w:tcPr>
          <w:p w14:paraId="723F0FB2" w14:textId="6EA4FCEF" w:rsidR="003F210F" w:rsidRPr="006C6631" w:rsidRDefault="003F210F" w:rsidP="003F210F">
            <w:r w:rsidRPr="006C6631">
              <w:t>Разработка мини-проекта, групповая дискуссия</w:t>
            </w:r>
          </w:p>
        </w:tc>
      </w:tr>
      <w:tr w:rsidR="003F210F" w:rsidRPr="006C6631" w14:paraId="624063C2" w14:textId="77777777" w:rsidTr="004A2F7B">
        <w:trPr>
          <w:trHeight w:val="416"/>
        </w:trPr>
        <w:tc>
          <w:tcPr>
            <w:tcW w:w="426" w:type="dxa"/>
          </w:tcPr>
          <w:p w14:paraId="4C2BB69F" w14:textId="77777777" w:rsidR="003F210F" w:rsidRPr="006C6631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4409DCD6" w14:textId="49F75B5D" w:rsidR="003F210F" w:rsidRPr="006C6631" w:rsidRDefault="00E70D83" w:rsidP="003F210F">
            <w:pPr>
              <w:pStyle w:val="Style2"/>
              <w:spacing w:line="240" w:lineRule="auto"/>
              <w:ind w:firstLine="0"/>
              <w:jc w:val="left"/>
            </w:pPr>
            <w:r w:rsidRPr="006C6631">
              <w:rPr>
                <w:rFonts w:eastAsia="Arial"/>
                <w:color w:val="252525"/>
              </w:rPr>
              <w:t>Создание креативных решений</w:t>
            </w:r>
          </w:p>
        </w:tc>
        <w:tc>
          <w:tcPr>
            <w:tcW w:w="992" w:type="dxa"/>
          </w:tcPr>
          <w:p w14:paraId="4969C6DF" w14:textId="06B867B5" w:rsidR="003F210F" w:rsidRPr="006C6631" w:rsidRDefault="00AF6FF4" w:rsidP="003F210F">
            <w:pPr>
              <w:jc w:val="center"/>
            </w:pPr>
            <w:r w:rsidRPr="006C6631">
              <w:t>26</w:t>
            </w:r>
          </w:p>
        </w:tc>
        <w:tc>
          <w:tcPr>
            <w:tcW w:w="851" w:type="dxa"/>
          </w:tcPr>
          <w:p w14:paraId="79FF3DA3" w14:textId="64899803" w:rsidR="003F210F" w:rsidRPr="006C6631" w:rsidRDefault="00AF6FF4" w:rsidP="003F210F">
            <w:pPr>
              <w:jc w:val="center"/>
            </w:pPr>
            <w:r w:rsidRPr="006C6631">
              <w:t>8</w:t>
            </w:r>
          </w:p>
        </w:tc>
        <w:tc>
          <w:tcPr>
            <w:tcW w:w="850" w:type="dxa"/>
          </w:tcPr>
          <w:p w14:paraId="4FEC943E" w14:textId="79DF4DA8" w:rsidR="003F210F" w:rsidRPr="006C6631" w:rsidRDefault="00AF6FF4" w:rsidP="003F210F">
            <w:pPr>
              <w:jc w:val="center"/>
            </w:pPr>
            <w:r w:rsidRPr="006C6631">
              <w:t>4</w:t>
            </w:r>
          </w:p>
        </w:tc>
        <w:tc>
          <w:tcPr>
            <w:tcW w:w="1559" w:type="dxa"/>
          </w:tcPr>
          <w:p w14:paraId="41FFFC72" w14:textId="12CDDDDD" w:rsidR="003F210F" w:rsidRPr="006C6631" w:rsidRDefault="00AF6FF4" w:rsidP="003F210F">
            <w:pPr>
              <w:jc w:val="center"/>
            </w:pPr>
            <w:r w:rsidRPr="006C6631">
              <w:t>4</w:t>
            </w:r>
          </w:p>
        </w:tc>
        <w:tc>
          <w:tcPr>
            <w:tcW w:w="1134" w:type="dxa"/>
          </w:tcPr>
          <w:p w14:paraId="148466CD" w14:textId="0820E995" w:rsidR="003F210F" w:rsidRPr="006C6631" w:rsidRDefault="00AF6FF4" w:rsidP="003F210F">
            <w:pPr>
              <w:jc w:val="center"/>
            </w:pPr>
            <w:r w:rsidRPr="006C6631">
              <w:t>18</w:t>
            </w:r>
          </w:p>
        </w:tc>
        <w:tc>
          <w:tcPr>
            <w:tcW w:w="2694" w:type="dxa"/>
          </w:tcPr>
          <w:p w14:paraId="36688198" w14:textId="77777777" w:rsidR="003F210F" w:rsidRPr="006C6631" w:rsidRDefault="003F210F" w:rsidP="003F210F">
            <w:r w:rsidRPr="006C6631">
              <w:t>Решение ситуационных задач, анализ кейсов, групповая дискуссия</w:t>
            </w:r>
          </w:p>
        </w:tc>
      </w:tr>
      <w:tr w:rsidR="00E70D83" w:rsidRPr="006C6631" w14:paraId="754A5472" w14:textId="77777777" w:rsidTr="00E70D83">
        <w:trPr>
          <w:trHeight w:val="1078"/>
        </w:trPr>
        <w:tc>
          <w:tcPr>
            <w:tcW w:w="426" w:type="dxa"/>
          </w:tcPr>
          <w:p w14:paraId="6F842FC8" w14:textId="77777777" w:rsidR="00E70D83" w:rsidRPr="006C6631" w:rsidRDefault="00E70D83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6B1D82CE" w14:textId="161488AB" w:rsidR="00E70D83" w:rsidRPr="006C6631" w:rsidRDefault="00E70D83" w:rsidP="00E70D83">
            <w:pPr>
              <w:pStyle w:val="Style2"/>
              <w:spacing w:line="240" w:lineRule="auto"/>
              <w:ind w:firstLine="0"/>
              <w:jc w:val="left"/>
            </w:pPr>
            <w:r w:rsidRPr="006C6631">
              <w:rPr>
                <w:rFonts w:eastAsia="Arial"/>
                <w:color w:val="252525"/>
              </w:rPr>
              <w:t>Организация производства коммуникационной продукции</w:t>
            </w:r>
          </w:p>
        </w:tc>
        <w:tc>
          <w:tcPr>
            <w:tcW w:w="992" w:type="dxa"/>
          </w:tcPr>
          <w:p w14:paraId="0FA5D93A" w14:textId="5FBF10F5" w:rsidR="00E70D83" w:rsidRPr="006C6631" w:rsidRDefault="00AF6FF4" w:rsidP="003F210F">
            <w:pPr>
              <w:jc w:val="center"/>
            </w:pPr>
            <w:r w:rsidRPr="006C6631">
              <w:t>30</w:t>
            </w:r>
          </w:p>
        </w:tc>
        <w:tc>
          <w:tcPr>
            <w:tcW w:w="851" w:type="dxa"/>
          </w:tcPr>
          <w:p w14:paraId="688B3679" w14:textId="23989BE9" w:rsidR="00E70D83" w:rsidRPr="006C6631" w:rsidRDefault="00AF6FF4" w:rsidP="003F210F">
            <w:pPr>
              <w:jc w:val="center"/>
            </w:pPr>
            <w:r w:rsidRPr="006C6631">
              <w:t>10</w:t>
            </w:r>
          </w:p>
        </w:tc>
        <w:tc>
          <w:tcPr>
            <w:tcW w:w="850" w:type="dxa"/>
          </w:tcPr>
          <w:p w14:paraId="3FB5A6D5" w14:textId="62A8F293" w:rsidR="00E70D83" w:rsidRPr="006C6631" w:rsidRDefault="00AF6FF4" w:rsidP="003F210F">
            <w:pPr>
              <w:jc w:val="center"/>
            </w:pPr>
            <w:r w:rsidRPr="006C6631">
              <w:t>4</w:t>
            </w:r>
          </w:p>
        </w:tc>
        <w:tc>
          <w:tcPr>
            <w:tcW w:w="1559" w:type="dxa"/>
          </w:tcPr>
          <w:p w14:paraId="36CE2248" w14:textId="2B3F70F7" w:rsidR="00E70D83" w:rsidRPr="006C6631" w:rsidRDefault="00AF6FF4" w:rsidP="003F210F">
            <w:pPr>
              <w:jc w:val="center"/>
            </w:pPr>
            <w:r w:rsidRPr="006C6631">
              <w:t>6</w:t>
            </w:r>
          </w:p>
        </w:tc>
        <w:tc>
          <w:tcPr>
            <w:tcW w:w="1134" w:type="dxa"/>
          </w:tcPr>
          <w:p w14:paraId="1D05E306" w14:textId="0ABA31AA" w:rsidR="00E70D83" w:rsidRPr="006C6631" w:rsidRDefault="00AF6FF4" w:rsidP="003F210F">
            <w:pPr>
              <w:jc w:val="center"/>
            </w:pPr>
            <w:r w:rsidRPr="006C6631">
              <w:t>20</w:t>
            </w:r>
          </w:p>
        </w:tc>
        <w:tc>
          <w:tcPr>
            <w:tcW w:w="2694" w:type="dxa"/>
          </w:tcPr>
          <w:p w14:paraId="05E31FDF" w14:textId="5B587992" w:rsidR="00E70D83" w:rsidRPr="006C6631" w:rsidRDefault="00E70D83" w:rsidP="003F210F">
            <w:r w:rsidRPr="006C6631">
              <w:t>Разработка мини-проекта, групповая дискуссия</w:t>
            </w:r>
          </w:p>
        </w:tc>
      </w:tr>
      <w:tr w:rsidR="00F71849" w:rsidRPr="006C6631" w14:paraId="048AFE1A" w14:textId="77777777" w:rsidTr="004A2F7B">
        <w:tc>
          <w:tcPr>
            <w:tcW w:w="426" w:type="dxa"/>
          </w:tcPr>
          <w:p w14:paraId="30E2EBAE" w14:textId="77777777" w:rsidR="00CE591B" w:rsidRPr="006C6631" w:rsidRDefault="00CE591B">
            <w:pPr>
              <w:rPr>
                <w:b/>
              </w:rPr>
            </w:pPr>
          </w:p>
        </w:tc>
        <w:tc>
          <w:tcPr>
            <w:tcW w:w="2552" w:type="dxa"/>
          </w:tcPr>
          <w:p w14:paraId="0C7850D9" w14:textId="77777777" w:rsidR="00CE591B" w:rsidRPr="006C6631" w:rsidRDefault="00D60B2E">
            <w:pPr>
              <w:rPr>
                <w:b/>
              </w:rPr>
            </w:pPr>
            <w:r w:rsidRPr="006C6631">
              <w:rPr>
                <w:b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7EC2581D" w14:textId="4EA2F47F" w:rsidR="00CE591B" w:rsidRPr="006C6631" w:rsidRDefault="004A2F7B" w:rsidP="002518C3">
            <w:pPr>
              <w:jc w:val="center"/>
              <w:rPr>
                <w:b/>
              </w:rPr>
            </w:pPr>
            <w:r w:rsidRPr="006C6631">
              <w:rPr>
                <w:b/>
              </w:rPr>
              <w:t>108</w:t>
            </w:r>
          </w:p>
        </w:tc>
        <w:tc>
          <w:tcPr>
            <w:tcW w:w="851" w:type="dxa"/>
          </w:tcPr>
          <w:p w14:paraId="00BB5516" w14:textId="2E6D13D8" w:rsidR="00CE591B" w:rsidRPr="006C6631" w:rsidRDefault="00AF6FF4">
            <w:pPr>
              <w:jc w:val="center"/>
              <w:rPr>
                <w:b/>
              </w:rPr>
            </w:pPr>
            <w:r w:rsidRPr="006C6631">
              <w:rPr>
                <w:b/>
              </w:rPr>
              <w:t>34</w:t>
            </w:r>
          </w:p>
        </w:tc>
        <w:tc>
          <w:tcPr>
            <w:tcW w:w="850" w:type="dxa"/>
          </w:tcPr>
          <w:p w14:paraId="2DBBECE8" w14:textId="7156AB5A" w:rsidR="00CE591B" w:rsidRPr="006C6631" w:rsidRDefault="00AF6FF4">
            <w:pPr>
              <w:jc w:val="center"/>
              <w:rPr>
                <w:b/>
              </w:rPr>
            </w:pPr>
            <w:r w:rsidRPr="006C6631">
              <w:rPr>
                <w:b/>
              </w:rPr>
              <w:t>16</w:t>
            </w:r>
          </w:p>
        </w:tc>
        <w:tc>
          <w:tcPr>
            <w:tcW w:w="1559" w:type="dxa"/>
          </w:tcPr>
          <w:p w14:paraId="1D7C57CD" w14:textId="3BDB891D" w:rsidR="00CE591B" w:rsidRPr="006C6631" w:rsidRDefault="00AF6FF4">
            <w:pPr>
              <w:jc w:val="center"/>
              <w:rPr>
                <w:b/>
              </w:rPr>
            </w:pPr>
            <w:r w:rsidRPr="006C6631">
              <w:rPr>
                <w:b/>
              </w:rPr>
              <w:t>18</w:t>
            </w:r>
          </w:p>
        </w:tc>
        <w:tc>
          <w:tcPr>
            <w:tcW w:w="1134" w:type="dxa"/>
          </w:tcPr>
          <w:p w14:paraId="46411872" w14:textId="7A36B261" w:rsidR="00CE591B" w:rsidRPr="006C6631" w:rsidRDefault="00AF6FF4">
            <w:pPr>
              <w:jc w:val="center"/>
              <w:rPr>
                <w:b/>
              </w:rPr>
            </w:pPr>
            <w:r w:rsidRPr="006C6631">
              <w:rPr>
                <w:b/>
              </w:rPr>
              <w:t>74</w:t>
            </w:r>
          </w:p>
        </w:tc>
        <w:tc>
          <w:tcPr>
            <w:tcW w:w="2694" w:type="dxa"/>
          </w:tcPr>
          <w:p w14:paraId="4A539BC0" w14:textId="0E6A76AE" w:rsidR="00CE591B" w:rsidRPr="006C6631" w:rsidRDefault="00D60B2E" w:rsidP="004A2F7B">
            <w:r w:rsidRPr="006C6631">
              <w:rPr>
                <w:b/>
              </w:rPr>
              <w:t xml:space="preserve">Согласно учебному плану: </w:t>
            </w:r>
            <w:r w:rsidR="004A2F7B" w:rsidRPr="006C6631">
              <w:t>контрольная работа</w:t>
            </w:r>
          </w:p>
        </w:tc>
      </w:tr>
      <w:tr w:rsidR="00F71849" w:rsidRPr="006C6631" w14:paraId="3315D2D1" w14:textId="77777777" w:rsidTr="004A2F7B">
        <w:tc>
          <w:tcPr>
            <w:tcW w:w="426" w:type="dxa"/>
          </w:tcPr>
          <w:p w14:paraId="6342EDC1" w14:textId="77777777" w:rsidR="00CE591B" w:rsidRPr="006C6631" w:rsidRDefault="00CE591B"/>
        </w:tc>
        <w:tc>
          <w:tcPr>
            <w:tcW w:w="2552" w:type="dxa"/>
          </w:tcPr>
          <w:p w14:paraId="19A7FBCD" w14:textId="77777777" w:rsidR="00CE591B" w:rsidRPr="006C6631" w:rsidRDefault="00D60B2E">
            <w:r w:rsidRPr="006C6631">
              <w:t>Итого %</w:t>
            </w:r>
          </w:p>
        </w:tc>
        <w:tc>
          <w:tcPr>
            <w:tcW w:w="992" w:type="dxa"/>
          </w:tcPr>
          <w:p w14:paraId="5C73B685" w14:textId="4C88C985" w:rsidR="00CE591B" w:rsidRPr="006C6631" w:rsidRDefault="009F2DBC">
            <w:pPr>
              <w:jc w:val="center"/>
              <w:rPr>
                <w:b/>
              </w:rPr>
            </w:pPr>
            <w:r w:rsidRPr="006C6631">
              <w:rPr>
                <w:b/>
              </w:rPr>
              <w:t>100</w:t>
            </w:r>
          </w:p>
        </w:tc>
        <w:tc>
          <w:tcPr>
            <w:tcW w:w="851" w:type="dxa"/>
          </w:tcPr>
          <w:p w14:paraId="5E2DFE5B" w14:textId="7588DBB8" w:rsidR="00CE591B" w:rsidRPr="006C6631" w:rsidRDefault="00806A48" w:rsidP="00E24250">
            <w:pPr>
              <w:jc w:val="center"/>
              <w:rPr>
                <w:b/>
              </w:rPr>
            </w:pPr>
            <w:r w:rsidRPr="006C6631">
              <w:rPr>
                <w:b/>
              </w:rPr>
              <w:t>31%</w:t>
            </w:r>
          </w:p>
        </w:tc>
        <w:tc>
          <w:tcPr>
            <w:tcW w:w="850" w:type="dxa"/>
          </w:tcPr>
          <w:p w14:paraId="2583D46F" w14:textId="062CE664" w:rsidR="00CE591B" w:rsidRPr="006C6631" w:rsidRDefault="00863211">
            <w:pPr>
              <w:jc w:val="center"/>
              <w:rPr>
                <w:b/>
              </w:rPr>
            </w:pPr>
            <w:r w:rsidRPr="006C6631">
              <w:rPr>
                <w:b/>
              </w:rPr>
              <w:t>47%</w:t>
            </w:r>
          </w:p>
        </w:tc>
        <w:tc>
          <w:tcPr>
            <w:tcW w:w="1559" w:type="dxa"/>
          </w:tcPr>
          <w:p w14:paraId="4D7964F7" w14:textId="16664C37" w:rsidR="00CE591B" w:rsidRPr="006C6631" w:rsidRDefault="00863211">
            <w:pPr>
              <w:jc w:val="center"/>
              <w:rPr>
                <w:b/>
              </w:rPr>
            </w:pPr>
            <w:r w:rsidRPr="006C6631">
              <w:rPr>
                <w:b/>
              </w:rPr>
              <w:t>53%</w:t>
            </w:r>
          </w:p>
        </w:tc>
        <w:tc>
          <w:tcPr>
            <w:tcW w:w="1134" w:type="dxa"/>
          </w:tcPr>
          <w:p w14:paraId="45232BE0" w14:textId="56F36CB3" w:rsidR="00CE591B" w:rsidRPr="006C6631" w:rsidRDefault="00806A48" w:rsidP="00E24250">
            <w:pPr>
              <w:jc w:val="center"/>
              <w:rPr>
                <w:b/>
              </w:rPr>
            </w:pPr>
            <w:r w:rsidRPr="006C6631">
              <w:rPr>
                <w:b/>
              </w:rPr>
              <w:t>69%</w:t>
            </w:r>
          </w:p>
        </w:tc>
        <w:tc>
          <w:tcPr>
            <w:tcW w:w="2694" w:type="dxa"/>
          </w:tcPr>
          <w:p w14:paraId="71570989" w14:textId="77777777" w:rsidR="00CE591B" w:rsidRPr="006C6631" w:rsidRDefault="00CE591B"/>
        </w:tc>
      </w:tr>
    </w:tbl>
    <w:p w14:paraId="6745741D" w14:textId="6127F58A" w:rsidR="00CE591B" w:rsidRPr="006C6631" w:rsidRDefault="00CE591B">
      <w:pPr>
        <w:jc w:val="both"/>
        <w:rPr>
          <w:lang w:eastAsia="en-US"/>
        </w:rPr>
      </w:pPr>
    </w:p>
    <w:p w14:paraId="6E8474B8" w14:textId="3A53D431" w:rsidR="00CE591B" w:rsidRPr="006C6631" w:rsidRDefault="00D60B2E">
      <w:pPr>
        <w:pStyle w:val="af5"/>
        <w:jc w:val="both"/>
        <w:rPr>
          <w:b/>
          <w:szCs w:val="28"/>
          <w:lang w:val="ru-RU"/>
        </w:rPr>
      </w:pPr>
      <w:r w:rsidRPr="006C6631">
        <w:rPr>
          <w:b/>
          <w:szCs w:val="28"/>
        </w:rPr>
        <w:t>5.3. Содержание семинаров, практических занятий</w:t>
      </w:r>
      <w:r w:rsidRPr="006C6631">
        <w:rPr>
          <w:b/>
          <w:szCs w:val="28"/>
          <w:lang w:val="ru-RU"/>
        </w:rPr>
        <w:t xml:space="preserve"> </w:t>
      </w:r>
    </w:p>
    <w:p w14:paraId="6A7E9E2B" w14:textId="4E0187C6" w:rsidR="00CE591B" w:rsidRPr="006C6631" w:rsidRDefault="00D60B2E">
      <w:pPr>
        <w:pStyle w:val="af5"/>
        <w:ind w:firstLine="709"/>
        <w:jc w:val="right"/>
        <w:rPr>
          <w:szCs w:val="28"/>
          <w:lang w:val="ru-RU"/>
        </w:rPr>
      </w:pPr>
      <w:r w:rsidRPr="006C6631">
        <w:rPr>
          <w:szCs w:val="28"/>
        </w:rPr>
        <w:t>Таблица</w:t>
      </w:r>
      <w:r w:rsidR="00651182" w:rsidRPr="006C6631">
        <w:rPr>
          <w:szCs w:val="28"/>
          <w:lang w:val="ru-RU"/>
        </w:rPr>
        <w:t xml:space="preserve"> </w:t>
      </w:r>
      <w:r w:rsidR="00863211" w:rsidRPr="006C6631">
        <w:rPr>
          <w:szCs w:val="28"/>
          <w:lang w:val="ru-RU"/>
        </w:rPr>
        <w:t>3</w:t>
      </w: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92"/>
        <w:gridCol w:w="6545"/>
        <w:gridCol w:w="1878"/>
      </w:tblGrid>
      <w:tr w:rsidR="00F71849" w:rsidRPr="006C6631" w14:paraId="7FA2953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C40C" w14:textId="608919CB" w:rsidR="00CE591B" w:rsidRPr="006C6631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6C6631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D77" w14:textId="77777777" w:rsidR="00CE591B" w:rsidRPr="006C6631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6C6631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567" w14:textId="77777777" w:rsidR="00CE591B" w:rsidRPr="006C6631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6C6631">
              <w:rPr>
                <w:b/>
                <w:sz w:val="24"/>
                <w:szCs w:val="24"/>
                <w:lang w:val="en-US" w:eastAsia="en-US"/>
              </w:rPr>
              <w:t>Формы проведения занятий</w:t>
            </w:r>
          </w:p>
        </w:tc>
      </w:tr>
      <w:tr w:rsidR="00F71849" w:rsidRPr="006C6631" w14:paraId="6961F89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4D8C" w14:textId="2496C9AC" w:rsidR="00CE591B" w:rsidRPr="006C6631" w:rsidRDefault="00234245" w:rsidP="00CC34C9">
            <w:pPr>
              <w:widowControl w:val="0"/>
            </w:pPr>
            <w:r w:rsidRPr="006C6631">
              <w:rPr>
                <w:b/>
              </w:rPr>
              <w:t>Тема 1.</w:t>
            </w:r>
            <w:r w:rsidRPr="006C6631">
              <w:t xml:space="preserve"> </w:t>
            </w:r>
            <w:r w:rsidR="001F31CF" w:rsidRPr="006C6631">
              <w:rPr>
                <w:rFonts w:eastAsia="Arial"/>
                <w:color w:val="252525"/>
              </w:rPr>
              <w:t xml:space="preserve">Понятие </w:t>
            </w:r>
            <w:r w:rsidR="001F31CF" w:rsidRPr="006C6631">
              <w:rPr>
                <w:rFonts w:eastAsia="Arial"/>
                <w:color w:val="252525"/>
                <w:lang w:val="en-US"/>
              </w:rPr>
              <w:t>PR</w:t>
            </w:r>
            <w:r w:rsidR="001F31CF" w:rsidRPr="006C6631">
              <w:rPr>
                <w:rFonts w:eastAsia="Arial"/>
                <w:color w:val="252525"/>
              </w:rPr>
              <w:t>-кампании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6FB1" w14:textId="269A73AA" w:rsidR="00574AA6" w:rsidRPr="006C6631" w:rsidRDefault="001F31CF" w:rsidP="00574AA6">
            <w:pPr>
              <w:pStyle w:val="af6"/>
              <w:tabs>
                <w:tab w:val="left" w:pos="286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6C6631">
              <w:rPr>
                <w:rFonts w:eastAsia="Arial"/>
                <w:color w:val="252525"/>
              </w:rPr>
              <w:t xml:space="preserve">PR-кампания в системе коммуникационных активностей организации-заказчика.  Характеристика PR-кампании как типа коммуникационного решения. Баланс стандартных </w:t>
            </w:r>
            <w:r w:rsidRPr="006C6631">
              <w:rPr>
                <w:rFonts w:eastAsia="Arial"/>
                <w:color w:val="252525"/>
              </w:rPr>
              <w:lastRenderedPageBreak/>
              <w:t>(технологии) и нестандартных (проекты) решений. Виды PR-кампаний. Обзор актуальных трендов в PR-коммуникациях. Этапы кампании: подготовительный, основной, завершающий. Техническое задание. Определение целевого образа. Координация коммуникационной кампании и стратегии основной деятельности организации-заказчика. Оценка эффективности: качественные и количественные итоги. Постановка задач по срокам. Календарное и ресурсное планирование PR-кампании. Виды ресурсов и определение потребности в них. Оценка доступности ресурсов в период PR-кампании.</w:t>
            </w:r>
          </w:p>
          <w:p w14:paraId="0E53F8BC" w14:textId="77777777" w:rsidR="001F31CF" w:rsidRPr="006C6631" w:rsidRDefault="001F31CF" w:rsidP="00574AA6">
            <w:pPr>
              <w:pStyle w:val="af6"/>
              <w:tabs>
                <w:tab w:val="left" w:pos="286"/>
              </w:tabs>
              <w:spacing w:after="0"/>
              <w:jc w:val="both"/>
            </w:pPr>
          </w:p>
          <w:p w14:paraId="459542F2" w14:textId="764E9914" w:rsidR="00CE591B" w:rsidRPr="006C6631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6C6631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421CAD" w:rsidRPr="006C6631">
              <w:rPr>
                <w:bCs/>
                <w:sz w:val="24"/>
                <w:szCs w:val="24"/>
                <w:lang w:val="ru-RU"/>
              </w:rPr>
              <w:t xml:space="preserve">1, </w:t>
            </w:r>
            <w:r w:rsidR="00F71849" w:rsidRPr="006C6631">
              <w:rPr>
                <w:bCs/>
                <w:sz w:val="24"/>
                <w:szCs w:val="24"/>
                <w:lang w:val="ru-RU"/>
              </w:rPr>
              <w:t>3,4</w:t>
            </w:r>
          </w:p>
          <w:p w14:paraId="0A3614E9" w14:textId="77777777" w:rsidR="00CE591B" w:rsidRPr="006C6631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6C6631">
              <w:rPr>
                <w:b/>
                <w:bCs/>
                <w:sz w:val="24"/>
                <w:szCs w:val="24"/>
              </w:rPr>
              <w:t>Рекомендуемые источники из раздела 9</w:t>
            </w:r>
            <w:r w:rsidR="00E9666D" w:rsidRPr="006C6631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E9666D" w:rsidRPr="006C663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DDB3" w14:textId="77777777" w:rsidR="00CE591B" w:rsidRPr="006C6631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6C6631">
              <w:rPr>
                <w:sz w:val="24"/>
                <w:szCs w:val="24"/>
              </w:rPr>
              <w:lastRenderedPageBreak/>
              <w:t>Анализ кейсов, групповая дискуссия</w:t>
            </w:r>
          </w:p>
        </w:tc>
      </w:tr>
      <w:tr w:rsidR="00F71849" w:rsidRPr="006C6631" w14:paraId="04B5C0C4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A9" w14:textId="5EBBDB1D" w:rsidR="00CE591B" w:rsidRPr="006C6631" w:rsidRDefault="00234245" w:rsidP="00CC34C9">
            <w:pPr>
              <w:pStyle w:val="Style2"/>
              <w:spacing w:line="240" w:lineRule="auto"/>
              <w:ind w:firstLine="0"/>
              <w:jc w:val="left"/>
            </w:pPr>
            <w:r w:rsidRPr="006C6631">
              <w:rPr>
                <w:b/>
              </w:rPr>
              <w:t>Тема 2.</w:t>
            </w:r>
            <w:r w:rsidRPr="006C6631">
              <w:t xml:space="preserve"> </w:t>
            </w:r>
            <w:r w:rsidR="001F31CF" w:rsidRPr="006C6631">
              <w:rPr>
                <w:rFonts w:eastAsia="Arial"/>
                <w:color w:val="252525"/>
              </w:rPr>
              <w:t>Планирование PR-кампании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317C" w14:textId="65DBB5CB" w:rsidR="00DA58E0" w:rsidRPr="006C6631" w:rsidRDefault="001F31CF" w:rsidP="001F31CF">
            <w:pPr>
              <w:pStyle w:val="af6"/>
              <w:tabs>
                <w:tab w:val="left" w:pos="238"/>
                <w:tab w:val="left" w:pos="379"/>
              </w:tabs>
              <w:jc w:val="both"/>
            </w:pPr>
            <w:r w:rsidRPr="006C6631">
              <w:rPr>
                <w:rFonts w:eastAsia="Arial"/>
                <w:color w:val="252525"/>
              </w:rPr>
              <w:t xml:space="preserve">Исследование коммуникационной среды организации-заказчика: анализ конкурентов и анализ целевой аудитории. Переговоры с </w:t>
            </w:r>
            <w:proofErr w:type="spellStart"/>
            <w:r w:rsidRPr="006C6631">
              <w:rPr>
                <w:rFonts w:eastAsia="Arial"/>
                <w:color w:val="252525"/>
              </w:rPr>
              <w:t>медиапартнерами</w:t>
            </w:r>
            <w:proofErr w:type="spellEnd"/>
            <w:r w:rsidRPr="006C6631">
              <w:rPr>
                <w:rFonts w:eastAsia="Arial"/>
                <w:color w:val="252525"/>
              </w:rPr>
              <w:t>: ценовые условия, основные параметры, ответственность сторон, параметры допустимых отклонений от условий. Стратегические решения: обоснование выбора способа производства коммуникационной продукции на основе способностей организации-заказчика. Рекомендации по эффективным медиаканалам в соответствии с коммуникационными задачами. Тактические решения: реакция на внешние факторы. Баланс собственных, платных, вирусных и заработанных коммуникационных активностей.</w:t>
            </w:r>
          </w:p>
          <w:p w14:paraId="71E1C04F" w14:textId="7924C4B5" w:rsidR="00694EF4" w:rsidRPr="006C6631" w:rsidRDefault="00D60B2E" w:rsidP="00694EF4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6C6631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F71849" w:rsidRPr="006C6631">
              <w:rPr>
                <w:bCs/>
                <w:sz w:val="24"/>
                <w:szCs w:val="24"/>
                <w:lang w:val="ru-RU"/>
              </w:rPr>
              <w:t>2, 3</w:t>
            </w:r>
            <w:r w:rsidR="00E9666D" w:rsidRPr="006C6631">
              <w:rPr>
                <w:bCs/>
                <w:sz w:val="24"/>
                <w:szCs w:val="24"/>
                <w:lang w:val="ru-RU"/>
              </w:rPr>
              <w:t>, 4</w:t>
            </w:r>
          </w:p>
          <w:p w14:paraId="7C9B8417" w14:textId="77777777" w:rsidR="00CE591B" w:rsidRPr="006C6631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6C6631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6C663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6C663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6E0C" w14:textId="77777777" w:rsidR="00CE591B" w:rsidRPr="006C6631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6C6631">
              <w:rPr>
                <w:sz w:val="24"/>
                <w:szCs w:val="24"/>
              </w:rPr>
              <w:t>Разработка мини-проекта, групповая дискуссия</w:t>
            </w:r>
          </w:p>
        </w:tc>
      </w:tr>
      <w:tr w:rsidR="00F71849" w:rsidRPr="006C6631" w14:paraId="62EC4781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32A" w14:textId="468A1864" w:rsidR="00CE591B" w:rsidRPr="006C6631" w:rsidRDefault="00234245" w:rsidP="00574AA6">
            <w:pPr>
              <w:pStyle w:val="Style2"/>
              <w:spacing w:line="240" w:lineRule="auto"/>
              <w:ind w:firstLine="0"/>
              <w:jc w:val="left"/>
            </w:pPr>
            <w:r w:rsidRPr="006C6631">
              <w:rPr>
                <w:b/>
              </w:rPr>
              <w:t>Тема 3.</w:t>
            </w:r>
            <w:r w:rsidRPr="006C6631">
              <w:t xml:space="preserve"> </w:t>
            </w:r>
            <w:r w:rsidR="001F31CF" w:rsidRPr="006C6631">
              <w:rPr>
                <w:rFonts w:eastAsia="Arial"/>
                <w:color w:val="252525"/>
              </w:rPr>
              <w:t>Создание креативных решений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0F3A" w14:textId="01BD32E3" w:rsidR="00574AA6" w:rsidRPr="006C6631" w:rsidRDefault="001F31CF" w:rsidP="009F6788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6C6631">
              <w:rPr>
                <w:rFonts w:eastAsia="Arial"/>
                <w:color w:val="252525"/>
              </w:rPr>
              <w:t xml:space="preserve">Этапы творческого процесса. Разработка креативной концепции PR-кампании. Согласование материалов с участниками управленческой команды. Подготовка презентационных материалов. Адаптация креативной концепции под стандартные и нестандартные средства коммуникации. Задачи </w:t>
            </w:r>
            <w:proofErr w:type="spellStart"/>
            <w:r w:rsidRPr="006C6631">
              <w:rPr>
                <w:rFonts w:eastAsia="Arial"/>
                <w:color w:val="252525"/>
              </w:rPr>
              <w:t>смыслообразования</w:t>
            </w:r>
            <w:proofErr w:type="spellEnd"/>
            <w:r w:rsidRPr="006C6631">
              <w:rPr>
                <w:rFonts w:eastAsia="Arial"/>
                <w:color w:val="252525"/>
              </w:rPr>
              <w:t xml:space="preserve"> в кампании. Методика формирования смысловых посланий. Актуализация и архивирование смыслов в интересах инициатора кампании. Факторы, ресурсы и средства организации контекста. Опыт конкурентов как текущее и будущее состояние контекста. Ключевые сообщения и способы их продвижения: техники и форматы интеграции в контекст.</w:t>
            </w:r>
          </w:p>
          <w:p w14:paraId="5255DF18" w14:textId="77777777" w:rsidR="001F31CF" w:rsidRPr="006C6631" w:rsidRDefault="001F31CF" w:rsidP="00076E23">
            <w:pPr>
              <w:pStyle w:val="af6"/>
              <w:spacing w:after="0"/>
              <w:rPr>
                <w:lang w:eastAsia="x-none"/>
              </w:rPr>
            </w:pPr>
          </w:p>
          <w:p w14:paraId="29896D70" w14:textId="02A80FBA" w:rsidR="00CE591B" w:rsidRPr="006C6631" w:rsidRDefault="00D60B2E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C6631">
              <w:rPr>
                <w:b/>
                <w:bCs/>
                <w:sz w:val="24"/>
                <w:szCs w:val="24"/>
              </w:rPr>
              <w:t>Рекоме</w:t>
            </w:r>
            <w:r w:rsidR="007E0933" w:rsidRPr="006C6631">
              <w:rPr>
                <w:b/>
                <w:bCs/>
                <w:sz w:val="24"/>
                <w:szCs w:val="24"/>
              </w:rPr>
              <w:t>ндуемые источники из раздела 8:</w:t>
            </w:r>
            <w:r w:rsidR="00E9666D" w:rsidRPr="006C663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1849" w:rsidRPr="006C6631">
              <w:rPr>
                <w:bCs/>
                <w:sz w:val="24"/>
                <w:szCs w:val="24"/>
                <w:lang w:val="ru-RU"/>
              </w:rPr>
              <w:t>1,2,3</w:t>
            </w:r>
          </w:p>
          <w:p w14:paraId="1838359C" w14:textId="77777777" w:rsidR="00CE591B" w:rsidRPr="006C6631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6C6631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6C663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6C663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65EF" w14:textId="77777777" w:rsidR="00CE591B" w:rsidRPr="006C6631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6C6631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  <w:tr w:rsidR="001F31CF" w:rsidRPr="006C6631" w14:paraId="5F79DFE5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7D0BF" w14:textId="15361433" w:rsidR="001F31CF" w:rsidRPr="006C6631" w:rsidRDefault="001F31CF" w:rsidP="00574AA6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6C6631">
              <w:rPr>
                <w:b/>
              </w:rPr>
              <w:t xml:space="preserve">Тема 4. </w:t>
            </w:r>
            <w:r w:rsidRPr="006C6631">
              <w:rPr>
                <w:rFonts w:eastAsia="Arial"/>
                <w:color w:val="252525"/>
              </w:rPr>
              <w:t>Организация производства коммуникационной продукции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D22A" w14:textId="77777777" w:rsidR="001F31CF" w:rsidRPr="006C6631" w:rsidRDefault="001F31CF" w:rsidP="001F31CF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6C6631">
              <w:rPr>
                <w:rFonts w:eastAsia="Arial"/>
                <w:color w:val="252525"/>
              </w:rPr>
              <w:t xml:space="preserve">Способы производства: собственная база, аутсорсинг, специальные и партнерские проекты. Определение основных параметров кампании: каналы, издания, форматы, частота, охват, особенности размещения в течение дня, подходы в построении эффективного охвата с управляемой частотой, выстраивание контент-воронок. Контроль размещения материалов в платных медиа, тактическое сопровождение автоматизированных размещений, верификация видимости, </w:t>
            </w:r>
            <w:proofErr w:type="spellStart"/>
            <w:r w:rsidRPr="006C6631">
              <w:rPr>
                <w:rFonts w:eastAsia="Arial"/>
                <w:color w:val="252525"/>
              </w:rPr>
              <w:t>антифрод</w:t>
            </w:r>
            <w:proofErr w:type="spellEnd"/>
            <w:r w:rsidRPr="006C6631">
              <w:rPr>
                <w:rFonts w:eastAsia="Arial"/>
                <w:color w:val="252525"/>
              </w:rPr>
              <w:t xml:space="preserve"> и контроль безопасности контекста размещений коммуникационной продукции. </w:t>
            </w:r>
            <w:r w:rsidRPr="006C6631">
              <w:t xml:space="preserve">Процесс запуска вирусного </w:t>
            </w:r>
            <w:r w:rsidRPr="006C6631">
              <w:lastRenderedPageBreak/>
              <w:t xml:space="preserve">контента. Жизненный цикл вирусного контента. Схема расчета потенциального </w:t>
            </w:r>
            <w:proofErr w:type="spellStart"/>
            <w:r w:rsidRPr="006C6631">
              <w:t>виральности</w:t>
            </w:r>
            <w:proofErr w:type="spellEnd"/>
            <w:r w:rsidRPr="006C6631">
              <w:t xml:space="preserve"> контента. Поиск темы для контента, определение жанра, основных месседжей и ключевой идеи. Проверка вирусного контента на соответствие целям </w:t>
            </w:r>
            <w:r w:rsidRPr="006C6631">
              <w:rPr>
                <w:rFonts w:eastAsia="Arial"/>
                <w:color w:val="252525"/>
              </w:rPr>
              <w:t>PR-кампании.</w:t>
            </w:r>
          </w:p>
          <w:p w14:paraId="05EA795C" w14:textId="77777777" w:rsidR="001F31CF" w:rsidRPr="006C6631" w:rsidRDefault="001F31CF" w:rsidP="001F31CF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</w:p>
          <w:p w14:paraId="3E7DD597" w14:textId="77777777" w:rsidR="001F31CF" w:rsidRPr="006C6631" w:rsidRDefault="001F31CF" w:rsidP="001F31CF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C6631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6C663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C6631">
              <w:rPr>
                <w:bCs/>
                <w:sz w:val="24"/>
                <w:szCs w:val="24"/>
                <w:lang w:val="ru-RU"/>
              </w:rPr>
              <w:t>1,2,3</w:t>
            </w:r>
          </w:p>
          <w:p w14:paraId="7F1FF045" w14:textId="7C77E8E1" w:rsidR="001F31CF" w:rsidRPr="006C6631" w:rsidRDefault="001F31CF" w:rsidP="001F31CF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6C6631">
              <w:rPr>
                <w:b/>
                <w:bCs/>
              </w:rPr>
              <w:t xml:space="preserve">Рекомендуемые источники из раздела 9: </w:t>
            </w:r>
            <w:r w:rsidRPr="006C6631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92D0" w14:textId="47572A59" w:rsidR="001F31CF" w:rsidRPr="006C6631" w:rsidRDefault="001F31CF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6C6631">
              <w:rPr>
                <w:sz w:val="24"/>
                <w:szCs w:val="24"/>
              </w:rPr>
              <w:lastRenderedPageBreak/>
              <w:t>Разработка мини-проекта, групповая дискуссия</w:t>
            </w:r>
          </w:p>
        </w:tc>
      </w:tr>
    </w:tbl>
    <w:p w14:paraId="731D0320" w14:textId="3243B330" w:rsidR="00CE591B" w:rsidRPr="006C6631" w:rsidRDefault="00D60B2E" w:rsidP="00991830">
      <w:pPr>
        <w:spacing w:after="240"/>
        <w:jc w:val="both"/>
        <w:rPr>
          <w:b/>
          <w:bCs/>
          <w:sz w:val="28"/>
          <w:szCs w:val="28"/>
        </w:rPr>
      </w:pPr>
      <w:r w:rsidRPr="006C6631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1D5F40CD" w14:textId="77777777" w:rsidR="00CE591B" w:rsidRPr="006C6631" w:rsidRDefault="00D60B2E">
      <w:pPr>
        <w:jc w:val="both"/>
        <w:rPr>
          <w:b/>
          <w:sz w:val="28"/>
          <w:szCs w:val="28"/>
        </w:rPr>
      </w:pPr>
      <w:r w:rsidRPr="006C6631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A45BEC1" w14:textId="7216E326" w:rsidR="00CE591B" w:rsidRPr="006C6631" w:rsidRDefault="00D60B2E">
      <w:pPr>
        <w:jc w:val="right"/>
        <w:rPr>
          <w:sz w:val="28"/>
          <w:szCs w:val="28"/>
        </w:rPr>
      </w:pPr>
      <w:r w:rsidRPr="006C6631">
        <w:rPr>
          <w:sz w:val="28"/>
          <w:szCs w:val="28"/>
        </w:rPr>
        <w:t>Таблица</w:t>
      </w:r>
      <w:r w:rsidR="00863211" w:rsidRPr="006C6631">
        <w:rPr>
          <w:sz w:val="28"/>
          <w:szCs w:val="28"/>
        </w:rPr>
        <w:t xml:space="preserve"> 4</w:t>
      </w:r>
    </w:p>
    <w:tbl>
      <w:tblPr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635"/>
        <w:gridCol w:w="5587"/>
        <w:gridCol w:w="2694"/>
      </w:tblGrid>
      <w:tr w:rsidR="00F71849" w:rsidRPr="006C6631" w14:paraId="2AF79EB4" w14:textId="77777777" w:rsidTr="00991830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7E" w14:textId="77777777" w:rsidR="00CE591B" w:rsidRPr="006C6631" w:rsidRDefault="00D60B2E">
            <w:pPr>
              <w:widowControl w:val="0"/>
              <w:jc w:val="both"/>
            </w:pPr>
            <w:r w:rsidRPr="006C6631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C839" w14:textId="77777777" w:rsidR="00CE591B" w:rsidRPr="006C6631" w:rsidRDefault="00D60B2E">
            <w:pPr>
              <w:widowControl w:val="0"/>
            </w:pPr>
            <w:r w:rsidRPr="006C6631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23E" w14:textId="77777777" w:rsidR="00CE591B" w:rsidRPr="006C6631" w:rsidRDefault="00D60B2E">
            <w:pPr>
              <w:widowControl w:val="0"/>
              <w:jc w:val="both"/>
            </w:pPr>
            <w:r w:rsidRPr="006C6631">
              <w:rPr>
                <w:b/>
              </w:rPr>
              <w:t>Формы внеаудиторной самостоятельной работы</w:t>
            </w:r>
          </w:p>
        </w:tc>
      </w:tr>
      <w:tr w:rsidR="001F31CF" w:rsidRPr="006C6631" w14:paraId="1AC4011C" w14:textId="77777777" w:rsidTr="00991830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27C" w14:textId="0E6F8062" w:rsidR="001F31CF" w:rsidRPr="006C6631" w:rsidRDefault="001F31CF" w:rsidP="001F31CF">
            <w:pPr>
              <w:widowControl w:val="0"/>
            </w:pPr>
            <w:r w:rsidRPr="006C6631">
              <w:rPr>
                <w:b/>
              </w:rPr>
              <w:t>Тема 1.</w:t>
            </w:r>
            <w:r w:rsidRPr="006C6631">
              <w:t xml:space="preserve"> </w:t>
            </w:r>
            <w:r w:rsidRPr="006C6631">
              <w:rPr>
                <w:rFonts w:eastAsia="Arial"/>
                <w:color w:val="252525"/>
              </w:rPr>
              <w:t xml:space="preserve">Понятие </w:t>
            </w:r>
            <w:r w:rsidRPr="006C6631">
              <w:rPr>
                <w:rFonts w:eastAsia="Arial"/>
                <w:color w:val="252525"/>
                <w:lang w:val="en-US"/>
              </w:rPr>
              <w:t>PR</w:t>
            </w:r>
            <w:r w:rsidRPr="006C6631">
              <w:rPr>
                <w:rFonts w:eastAsia="Arial"/>
                <w:color w:val="252525"/>
              </w:rPr>
              <w:t>-кампании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DA9BF" w14:textId="6FAA0569" w:rsidR="001F31CF" w:rsidRPr="006C6631" w:rsidRDefault="001F31CF" w:rsidP="001F31CF">
            <w:pPr>
              <w:pStyle w:val="af6"/>
              <w:tabs>
                <w:tab w:val="left" w:pos="286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6C6631">
              <w:rPr>
                <w:rFonts w:eastAsia="Arial"/>
                <w:color w:val="252525"/>
              </w:rPr>
              <w:t>PR-кампания в системе коммуникационных активностей организации-заказчика.  Характеристика PR-кампании как типа коммуникационного решения. Баланс стандартных (технологии) и нестандартных (проекты) решений. Виды PR-кампаний. Обзор актуальных трендов в PR-коммуникациях. Этапы кампании: подготовительный, основной, завершающий. Техническое задание. Определение целевого образа. Координация коммуникационной кампании и стратегии основной деятельности организации-заказчика. Оценка эффективности: качественные и количественные итоги. Постановка задач по срокам. Календарное и ресурсное планирование PR-кампании. Виды ресурсов и определение потребности в них. Оценка доступности ресурсов в период PR-кампании.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10B" w14:textId="77777777" w:rsidR="001F31CF" w:rsidRPr="006C6631" w:rsidRDefault="001F31CF" w:rsidP="001F31CF">
            <w:pPr>
              <w:widowControl w:val="0"/>
              <w:jc w:val="both"/>
            </w:pPr>
            <w:r w:rsidRPr="006C6631">
              <w:t xml:space="preserve">- работа с учебной, научной и справочной литературой; </w:t>
            </w:r>
          </w:p>
          <w:p w14:paraId="24813F81" w14:textId="77777777" w:rsidR="001F31CF" w:rsidRPr="006C6631" w:rsidRDefault="001F31CF" w:rsidP="001F31CF">
            <w:pPr>
              <w:widowControl w:val="0"/>
              <w:jc w:val="both"/>
            </w:pPr>
            <w:r w:rsidRPr="006C6631">
              <w:t>- подготовка к дискуссии по теме;</w:t>
            </w:r>
          </w:p>
          <w:p w14:paraId="0D6E0DA9" w14:textId="77777777" w:rsidR="001F31CF" w:rsidRPr="006C6631" w:rsidRDefault="001F31CF" w:rsidP="001F31CF">
            <w:pPr>
              <w:widowControl w:val="0"/>
              <w:jc w:val="both"/>
            </w:pPr>
            <w:r w:rsidRPr="006C6631">
              <w:t>- подготовка практической работы;</w:t>
            </w:r>
          </w:p>
          <w:p w14:paraId="520EBF0C" w14:textId="77777777" w:rsidR="001F31CF" w:rsidRPr="006C6631" w:rsidRDefault="001F31CF" w:rsidP="001F31CF">
            <w:pPr>
              <w:widowControl w:val="0"/>
              <w:jc w:val="both"/>
            </w:pPr>
            <w:r w:rsidRPr="006C6631">
              <w:t>- поиск информации в сети Интернет по заданной теме</w:t>
            </w:r>
          </w:p>
        </w:tc>
      </w:tr>
      <w:tr w:rsidR="001F31CF" w:rsidRPr="006C6631" w14:paraId="2EABDF78" w14:textId="77777777" w:rsidTr="00863211">
        <w:trPr>
          <w:trHeight w:val="699"/>
        </w:trPr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92A" w14:textId="2BE88621" w:rsidR="001F31CF" w:rsidRPr="006C6631" w:rsidRDefault="001F31CF" w:rsidP="001F31CF">
            <w:pPr>
              <w:pStyle w:val="Style2"/>
              <w:spacing w:line="240" w:lineRule="auto"/>
              <w:ind w:firstLine="0"/>
              <w:jc w:val="left"/>
            </w:pPr>
            <w:r w:rsidRPr="006C6631">
              <w:rPr>
                <w:b/>
              </w:rPr>
              <w:t>Тема 2.</w:t>
            </w:r>
            <w:r w:rsidRPr="006C6631">
              <w:t xml:space="preserve"> </w:t>
            </w:r>
            <w:r w:rsidRPr="006C6631">
              <w:rPr>
                <w:rFonts w:eastAsia="Arial"/>
                <w:color w:val="252525"/>
              </w:rPr>
              <w:t>Планирование PR-кампании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2C0B9" w14:textId="33BA5F13" w:rsidR="001F31CF" w:rsidRPr="006C6631" w:rsidRDefault="001F31CF" w:rsidP="001F31CF">
            <w:pPr>
              <w:pStyle w:val="af6"/>
              <w:tabs>
                <w:tab w:val="left" w:pos="238"/>
                <w:tab w:val="left" w:pos="379"/>
              </w:tabs>
              <w:spacing w:after="0"/>
              <w:jc w:val="both"/>
            </w:pPr>
            <w:r w:rsidRPr="006C6631">
              <w:rPr>
                <w:rFonts w:eastAsia="Arial"/>
                <w:color w:val="252525"/>
              </w:rPr>
              <w:t xml:space="preserve">Исследование коммуникационной среды организации-заказчика: анализ конкурентов и анализ целевой аудитории. Переговоры с </w:t>
            </w:r>
            <w:proofErr w:type="spellStart"/>
            <w:r w:rsidRPr="006C6631">
              <w:rPr>
                <w:rFonts w:eastAsia="Arial"/>
                <w:color w:val="252525"/>
              </w:rPr>
              <w:t>медиапартнерами</w:t>
            </w:r>
            <w:proofErr w:type="spellEnd"/>
            <w:r w:rsidRPr="006C6631">
              <w:rPr>
                <w:rFonts w:eastAsia="Arial"/>
                <w:color w:val="252525"/>
              </w:rPr>
              <w:t>: ценовые условия, основные параметры, ответственность сторон, параметры допустимых отклонений от условий. Стратегические решения: обоснование выбора способа производства коммуникационной продукции на основе способностей организации-заказчика. Рекомендации по эффективным медиаканалам в соответствии с коммуникационными задачами. Тактические решения: реакция на внешние факторы. Баланс собственных, платных, вирусных и заработанных коммуникационных активностей.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BC6" w14:textId="77777777" w:rsidR="001F31CF" w:rsidRPr="006C6631" w:rsidRDefault="001F31CF" w:rsidP="001F31CF">
            <w:pPr>
              <w:widowControl w:val="0"/>
              <w:jc w:val="both"/>
            </w:pPr>
            <w:r w:rsidRPr="006C6631">
              <w:t xml:space="preserve">- работа с учебной, научной и справочной литературой; </w:t>
            </w:r>
          </w:p>
          <w:p w14:paraId="161B5A6E" w14:textId="77777777" w:rsidR="001F31CF" w:rsidRPr="006C6631" w:rsidRDefault="001F31CF" w:rsidP="001F31CF">
            <w:pPr>
              <w:widowControl w:val="0"/>
              <w:jc w:val="both"/>
            </w:pPr>
            <w:r w:rsidRPr="006C6631">
              <w:t>- подготовка к дискуссии по теме;</w:t>
            </w:r>
          </w:p>
          <w:p w14:paraId="3268FD16" w14:textId="77777777" w:rsidR="001F31CF" w:rsidRPr="006C6631" w:rsidRDefault="001F31CF" w:rsidP="001F31CF">
            <w:pPr>
              <w:widowControl w:val="0"/>
              <w:jc w:val="both"/>
            </w:pPr>
            <w:r w:rsidRPr="006C6631">
              <w:t>- подготовка практической работы;</w:t>
            </w:r>
          </w:p>
          <w:p w14:paraId="00C207A4" w14:textId="77777777" w:rsidR="001F31CF" w:rsidRPr="006C6631" w:rsidRDefault="001F31CF" w:rsidP="001F31CF">
            <w:pPr>
              <w:widowControl w:val="0"/>
              <w:jc w:val="both"/>
            </w:pPr>
            <w:r w:rsidRPr="006C6631">
              <w:t>- поиск информации в сети Интернет по заданной теме</w:t>
            </w:r>
          </w:p>
        </w:tc>
      </w:tr>
      <w:tr w:rsidR="001F31CF" w:rsidRPr="006C6631" w14:paraId="23143A4F" w14:textId="77777777" w:rsidTr="00991830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D9D" w14:textId="304DADD5" w:rsidR="001F31CF" w:rsidRPr="006C6631" w:rsidRDefault="001F31CF" w:rsidP="001F31CF">
            <w:pPr>
              <w:pStyle w:val="Style2"/>
              <w:spacing w:line="240" w:lineRule="auto"/>
              <w:ind w:firstLine="0"/>
              <w:jc w:val="left"/>
            </w:pPr>
            <w:r w:rsidRPr="006C6631">
              <w:rPr>
                <w:b/>
              </w:rPr>
              <w:t>Тема 3.</w:t>
            </w:r>
            <w:r w:rsidRPr="006C6631">
              <w:t xml:space="preserve"> </w:t>
            </w:r>
            <w:r w:rsidRPr="006C6631">
              <w:rPr>
                <w:rFonts w:eastAsia="Arial"/>
                <w:color w:val="252525"/>
              </w:rPr>
              <w:t>Создание креативных решений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E5CB" w14:textId="52B93841" w:rsidR="001F31CF" w:rsidRPr="006C6631" w:rsidRDefault="001F31CF" w:rsidP="001F31CF">
            <w:pPr>
              <w:pStyle w:val="af6"/>
              <w:spacing w:after="0"/>
              <w:rPr>
                <w:rFonts w:eastAsia="Arial"/>
                <w:color w:val="252525"/>
              </w:rPr>
            </w:pPr>
            <w:r w:rsidRPr="006C6631">
              <w:rPr>
                <w:rFonts w:eastAsia="Arial"/>
                <w:color w:val="252525"/>
              </w:rPr>
              <w:t xml:space="preserve">Этапы творческого процесса. Разработка креативной концепции PR-кампании. Согласование </w:t>
            </w:r>
            <w:r w:rsidRPr="006C6631">
              <w:rPr>
                <w:rFonts w:eastAsia="Arial"/>
                <w:color w:val="252525"/>
              </w:rPr>
              <w:lastRenderedPageBreak/>
              <w:t xml:space="preserve">материалов с участниками управленческой команды. Подготовка презентационных материалов. Адаптация креативной концепции под стандартные и нестандартные средства коммуникации. Задачи </w:t>
            </w:r>
            <w:proofErr w:type="spellStart"/>
            <w:r w:rsidRPr="006C6631">
              <w:rPr>
                <w:rFonts w:eastAsia="Arial"/>
                <w:color w:val="252525"/>
              </w:rPr>
              <w:t>смыслообразования</w:t>
            </w:r>
            <w:proofErr w:type="spellEnd"/>
            <w:r w:rsidRPr="006C6631">
              <w:rPr>
                <w:rFonts w:eastAsia="Arial"/>
                <w:color w:val="252525"/>
              </w:rPr>
              <w:t xml:space="preserve"> в кампании. Методика формирования смысловых посланий. Актуализация и архивирование смыслов в интересах инициатора кампании. Факторы, ресурсы и средства организации контекста. Опыт конкурентов как текущее и будущее состояние контекста. Ключевые сообщения и способы их продвижения: техники и форматы интеграции в контекст.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652" w14:textId="77777777" w:rsidR="001F31CF" w:rsidRPr="006C6631" w:rsidRDefault="001F31CF" w:rsidP="001F31CF">
            <w:pPr>
              <w:widowControl w:val="0"/>
              <w:jc w:val="both"/>
            </w:pPr>
            <w:r w:rsidRPr="006C6631">
              <w:lastRenderedPageBreak/>
              <w:t xml:space="preserve">- работа с учебной, научной и справочной </w:t>
            </w:r>
            <w:r w:rsidRPr="006C6631">
              <w:lastRenderedPageBreak/>
              <w:t xml:space="preserve">литературой; </w:t>
            </w:r>
          </w:p>
          <w:p w14:paraId="368D8382" w14:textId="77777777" w:rsidR="001F31CF" w:rsidRPr="006C6631" w:rsidRDefault="001F31CF" w:rsidP="001F31CF">
            <w:pPr>
              <w:widowControl w:val="0"/>
              <w:jc w:val="both"/>
            </w:pPr>
            <w:r w:rsidRPr="006C6631">
              <w:t>- подготовка к дискуссии по теме;</w:t>
            </w:r>
          </w:p>
          <w:p w14:paraId="6DFAE326" w14:textId="77777777" w:rsidR="001F31CF" w:rsidRPr="006C6631" w:rsidRDefault="001F31CF" w:rsidP="001F31CF">
            <w:pPr>
              <w:widowControl w:val="0"/>
              <w:jc w:val="both"/>
            </w:pPr>
            <w:r w:rsidRPr="006C6631">
              <w:t>- подготовка практической работы;</w:t>
            </w:r>
          </w:p>
          <w:p w14:paraId="4CE9093D" w14:textId="77777777" w:rsidR="001F31CF" w:rsidRPr="006C6631" w:rsidRDefault="001F31CF" w:rsidP="001F31CF">
            <w:pPr>
              <w:widowControl w:val="0"/>
              <w:jc w:val="both"/>
            </w:pPr>
            <w:r w:rsidRPr="006C6631">
              <w:t>- поиск информации в сети Интернет по заданной теме</w:t>
            </w:r>
          </w:p>
        </w:tc>
      </w:tr>
      <w:tr w:rsidR="001F31CF" w:rsidRPr="006C6631" w14:paraId="1DFE204A" w14:textId="77777777" w:rsidTr="00991830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ADB7" w14:textId="2F128531" w:rsidR="001F31CF" w:rsidRPr="006C6631" w:rsidRDefault="001F31CF" w:rsidP="001F31CF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6C6631">
              <w:rPr>
                <w:b/>
              </w:rPr>
              <w:lastRenderedPageBreak/>
              <w:t xml:space="preserve">Тема 4. </w:t>
            </w:r>
            <w:r w:rsidRPr="006C6631">
              <w:rPr>
                <w:rFonts w:eastAsia="Arial"/>
                <w:color w:val="252525"/>
              </w:rPr>
              <w:t>Организация производства коммуникационной продукции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020AB" w14:textId="27F67F6B" w:rsidR="001F31CF" w:rsidRPr="006C6631" w:rsidRDefault="001F31CF" w:rsidP="001F31CF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6C6631">
              <w:rPr>
                <w:rFonts w:eastAsia="Arial"/>
                <w:color w:val="252525"/>
              </w:rPr>
              <w:t xml:space="preserve">Способы производства: собственная база, аутсорсинг, специальные и партнерские проекты. Определение основных параметров кампании: каналы, издания, форматы, частота, охват, особенности размещения в течение дня, подходы в построении эффективного охвата с управляемой частотой, выстраивание контент-воронок. Контроль размещения материалов в платных медиа, тактическое сопровождение автоматизированных размещений, верификация видимости, </w:t>
            </w:r>
            <w:proofErr w:type="spellStart"/>
            <w:r w:rsidRPr="006C6631">
              <w:rPr>
                <w:rFonts w:eastAsia="Arial"/>
                <w:color w:val="252525"/>
              </w:rPr>
              <w:t>антифрод</w:t>
            </w:r>
            <w:proofErr w:type="spellEnd"/>
            <w:r w:rsidRPr="006C6631">
              <w:rPr>
                <w:rFonts w:eastAsia="Arial"/>
                <w:color w:val="252525"/>
              </w:rPr>
              <w:t xml:space="preserve"> и контроль безопасности контекста размещений коммуникационной продукции. </w:t>
            </w:r>
            <w:r w:rsidRPr="006C6631">
              <w:t xml:space="preserve">Процесс запуска вирусного контента. Жизненный цикл вирусного контента. Схема расчета потенциального </w:t>
            </w:r>
            <w:proofErr w:type="spellStart"/>
            <w:r w:rsidRPr="006C6631">
              <w:t>виральности</w:t>
            </w:r>
            <w:proofErr w:type="spellEnd"/>
            <w:r w:rsidRPr="006C6631">
              <w:t xml:space="preserve"> контента. Поиск темы для контента, определение жанра, основных месседжей и ключевой идеи. Проверка вирусного контента на соответствие целям </w:t>
            </w:r>
            <w:r w:rsidRPr="006C6631">
              <w:rPr>
                <w:rFonts w:eastAsia="Arial"/>
                <w:color w:val="252525"/>
              </w:rPr>
              <w:t>PR-кампании.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51E9" w14:textId="77777777" w:rsidR="001F31CF" w:rsidRPr="006C6631" w:rsidRDefault="001F31CF" w:rsidP="001F31CF">
            <w:pPr>
              <w:widowControl w:val="0"/>
              <w:jc w:val="both"/>
            </w:pPr>
            <w:r w:rsidRPr="006C6631">
              <w:t xml:space="preserve">- работа с учебной, научной и справочной литературой; </w:t>
            </w:r>
          </w:p>
          <w:p w14:paraId="0D35056E" w14:textId="77777777" w:rsidR="001F31CF" w:rsidRPr="006C6631" w:rsidRDefault="001F31CF" w:rsidP="001F31CF">
            <w:pPr>
              <w:widowControl w:val="0"/>
              <w:jc w:val="both"/>
            </w:pPr>
            <w:r w:rsidRPr="006C6631">
              <w:t>- подготовка к дискуссии по теме;</w:t>
            </w:r>
          </w:p>
          <w:p w14:paraId="461DFFC3" w14:textId="77777777" w:rsidR="001F31CF" w:rsidRPr="006C6631" w:rsidRDefault="001F31CF" w:rsidP="001F31CF">
            <w:pPr>
              <w:widowControl w:val="0"/>
              <w:jc w:val="both"/>
            </w:pPr>
            <w:r w:rsidRPr="006C6631">
              <w:t>- подготовка практической работы;</w:t>
            </w:r>
          </w:p>
          <w:p w14:paraId="5A021C22" w14:textId="07E9BB87" w:rsidR="001F31CF" w:rsidRPr="006C6631" w:rsidRDefault="001F31CF" w:rsidP="001F31CF">
            <w:pPr>
              <w:widowControl w:val="0"/>
              <w:jc w:val="both"/>
            </w:pPr>
            <w:r w:rsidRPr="006C6631">
              <w:t>- поиск информации в сети Интернет по заданной теме</w:t>
            </w:r>
          </w:p>
        </w:tc>
      </w:tr>
    </w:tbl>
    <w:p w14:paraId="2678CE6C" w14:textId="77777777" w:rsidR="00CE591B" w:rsidRPr="006C6631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6C6631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0393C155" w14:textId="6991E582" w:rsidR="00CE591B" w:rsidRPr="006C6631" w:rsidRDefault="00234245" w:rsidP="002807F3">
      <w:pPr>
        <w:spacing w:line="360" w:lineRule="auto"/>
        <w:jc w:val="center"/>
      </w:pPr>
      <w:r w:rsidRPr="006C6631">
        <w:rPr>
          <w:b/>
          <w:sz w:val="28"/>
          <w:szCs w:val="28"/>
        </w:rPr>
        <w:t xml:space="preserve">Примерные темы контрольных </w:t>
      </w:r>
      <w:r w:rsidR="00514D5B" w:rsidRPr="006C6631">
        <w:rPr>
          <w:b/>
          <w:sz w:val="28"/>
          <w:szCs w:val="28"/>
        </w:rPr>
        <w:t>работ</w:t>
      </w:r>
    </w:p>
    <w:p w14:paraId="13C546E3" w14:textId="4AE4033B" w:rsidR="00514D5B" w:rsidRPr="006C6631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6C6631">
        <w:rPr>
          <w:sz w:val="28"/>
          <w:szCs w:val="28"/>
        </w:rPr>
        <w:t>1</w:t>
      </w:r>
      <w:r w:rsidR="00282D41" w:rsidRPr="006C6631">
        <w:rPr>
          <w:sz w:val="28"/>
          <w:szCs w:val="28"/>
        </w:rPr>
        <w:t>.</w:t>
      </w:r>
      <w:r w:rsidR="00282D41" w:rsidRPr="006C6631">
        <w:t xml:space="preserve"> </w:t>
      </w:r>
      <w:r w:rsidR="00282D41" w:rsidRPr="006C6631">
        <w:rPr>
          <w:sz w:val="28"/>
          <w:szCs w:val="28"/>
        </w:rPr>
        <w:t>Охарактеризуйте PR-кампанию как тип коммуникационного решения</w:t>
      </w:r>
      <w:r w:rsidRPr="006C6631">
        <w:rPr>
          <w:color w:val="000000"/>
          <w:sz w:val="28"/>
          <w:szCs w:val="28"/>
        </w:rPr>
        <w:t>.</w:t>
      </w:r>
    </w:p>
    <w:p w14:paraId="123D2006" w14:textId="3AF22E11" w:rsidR="00514D5B" w:rsidRPr="006C6631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6C6631">
        <w:rPr>
          <w:color w:val="000000"/>
          <w:sz w:val="28"/>
          <w:szCs w:val="28"/>
        </w:rPr>
        <w:t xml:space="preserve">2. </w:t>
      </w:r>
      <w:r w:rsidR="00696AE8" w:rsidRPr="006C6631">
        <w:rPr>
          <w:color w:val="000000"/>
          <w:sz w:val="28"/>
          <w:szCs w:val="28"/>
        </w:rPr>
        <w:t>Исследование коммуникационной среды организации-заказчика: проведите анализ конкурентов и анализ целевой аудитории</w:t>
      </w:r>
      <w:r w:rsidRPr="006C6631">
        <w:rPr>
          <w:color w:val="000000"/>
          <w:sz w:val="28"/>
          <w:szCs w:val="28"/>
        </w:rPr>
        <w:t xml:space="preserve">. </w:t>
      </w:r>
    </w:p>
    <w:p w14:paraId="78986054" w14:textId="10E77122" w:rsidR="00514D5B" w:rsidRPr="006C6631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6C6631">
        <w:rPr>
          <w:color w:val="000000"/>
          <w:sz w:val="28"/>
          <w:szCs w:val="28"/>
        </w:rPr>
        <w:t xml:space="preserve">3. </w:t>
      </w:r>
      <w:r w:rsidR="00696AE8" w:rsidRPr="006C6631">
        <w:rPr>
          <w:color w:val="000000"/>
          <w:sz w:val="28"/>
          <w:szCs w:val="28"/>
        </w:rPr>
        <w:t>Составьте рекомендации по эффективным медиаканалам в соответствии с коммуникационными задачами</w:t>
      </w:r>
      <w:r w:rsidRPr="006C6631">
        <w:rPr>
          <w:color w:val="000000"/>
          <w:sz w:val="28"/>
          <w:szCs w:val="28"/>
        </w:rPr>
        <w:t xml:space="preserve">. </w:t>
      </w:r>
    </w:p>
    <w:p w14:paraId="48EE96BC" w14:textId="664C2C0A" w:rsidR="00514D5B" w:rsidRPr="006C6631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6C6631">
        <w:rPr>
          <w:color w:val="000000"/>
          <w:sz w:val="28"/>
          <w:szCs w:val="28"/>
        </w:rPr>
        <w:t xml:space="preserve">4. </w:t>
      </w:r>
      <w:r w:rsidR="00AF515A" w:rsidRPr="006C6631">
        <w:rPr>
          <w:color w:val="000000"/>
          <w:sz w:val="28"/>
          <w:szCs w:val="28"/>
        </w:rPr>
        <w:t>Опишите этапы творческого процесса</w:t>
      </w:r>
      <w:r w:rsidRPr="006C6631">
        <w:rPr>
          <w:color w:val="000000"/>
          <w:sz w:val="28"/>
          <w:szCs w:val="28"/>
        </w:rPr>
        <w:t xml:space="preserve">. </w:t>
      </w:r>
    </w:p>
    <w:p w14:paraId="1EBC3EF4" w14:textId="532FF930" w:rsidR="00514D5B" w:rsidRPr="006C6631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6C6631">
        <w:rPr>
          <w:color w:val="000000"/>
          <w:sz w:val="28"/>
          <w:szCs w:val="28"/>
        </w:rPr>
        <w:t xml:space="preserve">5. </w:t>
      </w:r>
      <w:r w:rsidR="00E62192" w:rsidRPr="006C6631">
        <w:rPr>
          <w:color w:val="000000"/>
          <w:sz w:val="28"/>
          <w:szCs w:val="28"/>
        </w:rPr>
        <w:t xml:space="preserve">Опишите </w:t>
      </w:r>
      <w:r w:rsidR="00E62192" w:rsidRPr="006C6631">
        <w:rPr>
          <w:rFonts w:eastAsia="Arial"/>
          <w:color w:val="252525"/>
          <w:sz w:val="28"/>
          <w:szCs w:val="28"/>
        </w:rPr>
        <w:t>методику формирования смысловых посланий</w:t>
      </w:r>
      <w:r w:rsidRPr="006C6631">
        <w:rPr>
          <w:color w:val="000000"/>
          <w:sz w:val="28"/>
          <w:szCs w:val="28"/>
        </w:rPr>
        <w:t>.</w:t>
      </w:r>
    </w:p>
    <w:p w14:paraId="2F67975A" w14:textId="43F5F156" w:rsidR="00F039C2" w:rsidRPr="006C6631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6C6631">
        <w:rPr>
          <w:color w:val="000000"/>
          <w:sz w:val="28"/>
          <w:szCs w:val="28"/>
        </w:rPr>
        <w:t>6.</w:t>
      </w:r>
      <w:r w:rsidR="00E62192" w:rsidRPr="006C6631">
        <w:rPr>
          <w:color w:val="000000"/>
          <w:sz w:val="28"/>
          <w:szCs w:val="28"/>
        </w:rPr>
        <w:t xml:space="preserve"> </w:t>
      </w:r>
      <w:r w:rsidR="00BA26C3" w:rsidRPr="006C6631">
        <w:rPr>
          <w:color w:val="000000"/>
          <w:sz w:val="28"/>
          <w:szCs w:val="28"/>
        </w:rPr>
        <w:t>Опишите факторы, ресурсы и средства организации контекста</w:t>
      </w:r>
      <w:r w:rsidRPr="006C6631">
        <w:rPr>
          <w:color w:val="000000"/>
          <w:sz w:val="28"/>
          <w:szCs w:val="28"/>
        </w:rPr>
        <w:t>.</w:t>
      </w:r>
      <w:r w:rsidR="00F039C2" w:rsidRPr="006C6631">
        <w:rPr>
          <w:color w:val="000000"/>
          <w:sz w:val="28"/>
          <w:szCs w:val="28"/>
        </w:rPr>
        <w:t xml:space="preserve"> </w:t>
      </w:r>
    </w:p>
    <w:p w14:paraId="4D3845F6" w14:textId="665586DA" w:rsidR="00BA26C3" w:rsidRPr="006C6631" w:rsidRDefault="00BA26C3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6C6631">
        <w:rPr>
          <w:color w:val="000000"/>
          <w:sz w:val="28"/>
          <w:szCs w:val="28"/>
        </w:rPr>
        <w:t>7. Проанализируйте техники и форматы интеграции в контекст ключевых сообщений.</w:t>
      </w:r>
    </w:p>
    <w:p w14:paraId="7A233A13" w14:textId="5244CD4A" w:rsidR="00BA26C3" w:rsidRPr="006C6631" w:rsidRDefault="00BA26C3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6C6631">
        <w:rPr>
          <w:color w:val="000000"/>
          <w:sz w:val="28"/>
          <w:szCs w:val="28"/>
        </w:rPr>
        <w:lastRenderedPageBreak/>
        <w:t>8. Опишите жизненный цикл вирусного контента.</w:t>
      </w:r>
    </w:p>
    <w:p w14:paraId="2013805B" w14:textId="77777777" w:rsidR="003308B0" w:rsidRPr="006C6631" w:rsidRDefault="003308B0" w:rsidP="007733C7">
      <w:pPr>
        <w:jc w:val="both"/>
        <w:rPr>
          <w:sz w:val="28"/>
          <w:shd w:val="clear" w:color="auto" w:fill="FFFFFF"/>
        </w:rPr>
      </w:pPr>
    </w:p>
    <w:p w14:paraId="543443DB" w14:textId="77777777" w:rsidR="00CE591B" w:rsidRPr="006C6631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6C6631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41C0C6F" w14:textId="77777777" w:rsidR="00CE591B" w:rsidRPr="006C6631" w:rsidRDefault="00D60B2E">
      <w:pPr>
        <w:spacing w:after="240"/>
        <w:jc w:val="both"/>
        <w:rPr>
          <w:b/>
          <w:sz w:val="28"/>
          <w:szCs w:val="28"/>
        </w:rPr>
      </w:pPr>
      <w:r w:rsidRPr="006C6631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3160365" w14:textId="77777777" w:rsidR="00CE591B" w:rsidRPr="006C6631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Toc495493707"/>
      <w:bookmarkStart w:id="6" w:name="_Toc494895890"/>
      <w:bookmarkStart w:id="7" w:name="_Toc478806452"/>
      <w:bookmarkStart w:id="8" w:name="_Toc449699547"/>
      <w:r w:rsidRPr="006C6631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5"/>
      <w:bookmarkEnd w:id="6"/>
      <w:bookmarkEnd w:id="7"/>
      <w:bookmarkEnd w:id="8"/>
    </w:p>
    <w:p w14:paraId="2E8D2A4F" w14:textId="77777777" w:rsidR="00CE591B" w:rsidRPr="006C6631" w:rsidRDefault="00CE591B">
      <w:pPr>
        <w:ind w:firstLine="709"/>
        <w:jc w:val="both"/>
        <w:rPr>
          <w:sz w:val="28"/>
          <w:szCs w:val="28"/>
        </w:rPr>
      </w:pPr>
    </w:p>
    <w:p w14:paraId="789CF2D6" w14:textId="77777777" w:rsidR="00CE591B" w:rsidRPr="006C6631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6C6631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1CE94A" w14:textId="77777777" w:rsidR="00CE591B" w:rsidRPr="006C6631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82E84F0" w14:textId="77777777" w:rsidR="00CE591B" w:rsidRPr="006C6631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6C6631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3BAEC8D9" w14:textId="0E31DF22" w:rsidR="00CE591B" w:rsidRPr="006C6631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 w:rsidRPr="006C6631">
        <w:rPr>
          <w:sz w:val="28"/>
          <w:szCs w:val="28"/>
        </w:rPr>
        <w:t xml:space="preserve">Таблица </w:t>
      </w:r>
      <w:r w:rsidR="00863211" w:rsidRPr="006C6631">
        <w:rPr>
          <w:sz w:val="28"/>
          <w:szCs w:val="28"/>
        </w:rPr>
        <w:t>5</w:t>
      </w:r>
    </w:p>
    <w:tbl>
      <w:tblPr>
        <w:tblStyle w:val="aff6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2410"/>
        <w:gridCol w:w="2976"/>
        <w:gridCol w:w="3261"/>
      </w:tblGrid>
      <w:tr w:rsidR="002807F3" w:rsidRPr="006C6631" w14:paraId="14FAD4DE" w14:textId="77777777" w:rsidTr="00EE427F">
        <w:tc>
          <w:tcPr>
            <w:tcW w:w="2269" w:type="dxa"/>
          </w:tcPr>
          <w:p w14:paraId="3B5C089F" w14:textId="77777777" w:rsidR="00CE591B" w:rsidRPr="006C6631" w:rsidRDefault="00D60B2E" w:rsidP="00715771">
            <w:pPr>
              <w:contextualSpacing/>
              <w:jc w:val="both"/>
              <w:rPr>
                <w:b/>
              </w:rPr>
            </w:pPr>
            <w:r w:rsidRPr="006C6631">
              <w:rPr>
                <w:b/>
              </w:rPr>
              <w:t>Наименование компетенции</w:t>
            </w:r>
          </w:p>
        </w:tc>
        <w:tc>
          <w:tcPr>
            <w:tcW w:w="2410" w:type="dxa"/>
          </w:tcPr>
          <w:p w14:paraId="54C382CB" w14:textId="77777777" w:rsidR="00CE591B" w:rsidRPr="006C6631" w:rsidRDefault="00D60B2E" w:rsidP="00715771">
            <w:pPr>
              <w:contextualSpacing/>
              <w:jc w:val="both"/>
              <w:rPr>
                <w:b/>
              </w:rPr>
            </w:pPr>
            <w:r w:rsidRPr="006C6631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976" w:type="dxa"/>
          </w:tcPr>
          <w:p w14:paraId="6B7D8713" w14:textId="77777777" w:rsidR="00CE591B" w:rsidRPr="006C6631" w:rsidRDefault="00D60B2E" w:rsidP="00715771">
            <w:pPr>
              <w:contextualSpacing/>
              <w:jc w:val="both"/>
              <w:rPr>
                <w:b/>
              </w:rPr>
            </w:pPr>
            <w:r w:rsidRPr="006C6631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61" w:type="dxa"/>
          </w:tcPr>
          <w:p w14:paraId="49B3E23B" w14:textId="77777777" w:rsidR="00CE591B" w:rsidRPr="006C6631" w:rsidRDefault="00D60B2E" w:rsidP="00715771">
            <w:pPr>
              <w:contextualSpacing/>
              <w:jc w:val="both"/>
              <w:rPr>
                <w:b/>
              </w:rPr>
            </w:pPr>
            <w:r w:rsidRPr="006C6631">
              <w:rPr>
                <w:b/>
              </w:rPr>
              <w:t>Типовые контрольные задания</w:t>
            </w:r>
          </w:p>
        </w:tc>
      </w:tr>
      <w:tr w:rsidR="007C6CAD" w:rsidRPr="006C6631" w14:paraId="5EB4C1AC" w14:textId="77777777" w:rsidTr="00EE427F">
        <w:trPr>
          <w:trHeight w:val="557"/>
        </w:trPr>
        <w:tc>
          <w:tcPr>
            <w:tcW w:w="2269" w:type="dxa"/>
            <w:vMerge w:val="restart"/>
          </w:tcPr>
          <w:p w14:paraId="75C4FD8B" w14:textId="353784F6" w:rsidR="007C6CAD" w:rsidRPr="006C6631" w:rsidRDefault="007C6CAD" w:rsidP="007C6CAD">
            <w:pPr>
              <w:contextualSpacing/>
              <w:jc w:val="both"/>
            </w:pPr>
            <w:r w:rsidRPr="006C6631">
              <w:rPr>
                <w:u w:val="single"/>
              </w:rPr>
              <w:t>ПКН-7</w:t>
            </w:r>
            <w:r w:rsidRPr="006C6631">
              <w:t>: 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2410" w:type="dxa"/>
          </w:tcPr>
          <w:p w14:paraId="213FC6D8" w14:textId="783FCB95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lang w:bidi="ru-RU"/>
              </w:rPr>
              <w:t xml:space="preserve">1. </w:t>
            </w:r>
            <w:r w:rsidRPr="006C6631">
              <w:t>Владеет навыками организации и проведения политических мероприятий, проектов и кампаний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1E691F" w14:textId="77777777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b/>
              </w:rPr>
              <w:t xml:space="preserve">знать: </w:t>
            </w:r>
            <w:r w:rsidRPr="006C6631">
              <w:t>способы и технологии организации и проведения политических мероприятий, проектов и кампаний</w:t>
            </w:r>
          </w:p>
          <w:p w14:paraId="150BFBF4" w14:textId="71B3BE19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6C6631">
              <w:rPr>
                <w:b/>
                <w:lang w:bidi="ru-RU"/>
              </w:rPr>
              <w:t xml:space="preserve">уметь: </w:t>
            </w:r>
            <w:r w:rsidRPr="006C6631">
              <w:rPr>
                <w:lang w:bidi="ru-RU"/>
              </w:rPr>
              <w:t>организовывать и проводить политические мероприятия, проекты и кампании</w:t>
            </w:r>
          </w:p>
        </w:tc>
        <w:tc>
          <w:tcPr>
            <w:tcW w:w="3261" w:type="dxa"/>
          </w:tcPr>
          <w:p w14:paraId="62BAE99A" w14:textId="77777777" w:rsidR="007C6CAD" w:rsidRPr="006C6631" w:rsidRDefault="007C6CAD" w:rsidP="007C6CAD">
            <w:pPr>
              <w:contextualSpacing/>
              <w:jc w:val="center"/>
              <w:rPr>
                <w:b/>
                <w:bCs/>
              </w:rPr>
            </w:pPr>
            <w:r w:rsidRPr="006C6631">
              <w:rPr>
                <w:b/>
                <w:bCs/>
              </w:rPr>
              <w:t>Задание</w:t>
            </w:r>
          </w:p>
          <w:p w14:paraId="6E84260D" w14:textId="2605A280" w:rsidR="007C6CAD" w:rsidRPr="006C6631" w:rsidRDefault="007C6CAD" w:rsidP="007C6CAD">
            <w:pPr>
              <w:contextualSpacing/>
              <w:jc w:val="both"/>
              <w:rPr>
                <w:b/>
                <w:bCs/>
              </w:rPr>
            </w:pPr>
            <w:r w:rsidRPr="006C6631">
              <w:rPr>
                <w:rFonts w:eastAsia="Arial"/>
                <w:color w:val="252525"/>
              </w:rPr>
              <w:t>Проанализируйте подборку примеров коммуникационных кампаний с целью оценки сбалансированности реализованных собственных, платных, вирусных и заработанных коммуникационных активностей. Какие из этих активностей были нацелены на создание ценности рыночного предложения, какие на извлечение созданной ценности, и, наконец, какие из них решали задачу легализации извлеченной ценности?</w:t>
            </w:r>
          </w:p>
        </w:tc>
      </w:tr>
      <w:tr w:rsidR="007C6CAD" w:rsidRPr="006C6631" w14:paraId="3B7EA53C" w14:textId="77777777" w:rsidTr="0066668F">
        <w:trPr>
          <w:trHeight w:val="1245"/>
        </w:trPr>
        <w:tc>
          <w:tcPr>
            <w:tcW w:w="2269" w:type="dxa"/>
            <w:vMerge/>
          </w:tcPr>
          <w:p w14:paraId="5776D48D" w14:textId="77777777" w:rsidR="007C6CAD" w:rsidRPr="006C6631" w:rsidRDefault="007C6CAD" w:rsidP="007C6CAD">
            <w:pPr>
              <w:contextualSpacing/>
              <w:jc w:val="both"/>
            </w:pPr>
          </w:p>
        </w:tc>
        <w:tc>
          <w:tcPr>
            <w:tcW w:w="2410" w:type="dxa"/>
          </w:tcPr>
          <w:p w14:paraId="04C502BD" w14:textId="2FB2319B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lang w:bidi="ru-RU"/>
              </w:rPr>
              <w:t xml:space="preserve">2. </w:t>
            </w:r>
            <w:r w:rsidRPr="006C6631">
              <w:t>Понимает специфику организации и проведения политических мероприятий, проектов и кампаний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1F6D" w14:textId="77777777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b/>
              </w:rPr>
              <w:t xml:space="preserve">знать: </w:t>
            </w:r>
            <w:r w:rsidRPr="006C6631">
              <w:t>специфику организации и проведения политических мероприятий, проектов и кампаний</w:t>
            </w:r>
          </w:p>
          <w:p w14:paraId="3D39E514" w14:textId="58C55656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6C6631">
              <w:rPr>
                <w:b/>
                <w:lang w:bidi="ru-RU"/>
              </w:rPr>
              <w:t xml:space="preserve">уметь: </w:t>
            </w:r>
            <w:r w:rsidRPr="006C6631">
              <w:rPr>
                <w:lang w:bidi="ru-RU"/>
              </w:rPr>
              <w:t>организовывать и проводить политические мероприятия, проекты и кампании в соответствии со спецификой и стандартами корпоративной культуры</w:t>
            </w:r>
          </w:p>
        </w:tc>
        <w:tc>
          <w:tcPr>
            <w:tcW w:w="3261" w:type="dxa"/>
          </w:tcPr>
          <w:p w14:paraId="72F94F4D" w14:textId="77777777" w:rsidR="007C6CAD" w:rsidRPr="006C6631" w:rsidRDefault="007C6CAD" w:rsidP="007C6CAD">
            <w:pPr>
              <w:contextualSpacing/>
              <w:jc w:val="center"/>
              <w:rPr>
                <w:b/>
                <w:bCs/>
              </w:rPr>
            </w:pPr>
            <w:r w:rsidRPr="006C6631">
              <w:rPr>
                <w:b/>
                <w:bCs/>
              </w:rPr>
              <w:t>Задание</w:t>
            </w:r>
          </w:p>
          <w:p w14:paraId="769133D7" w14:textId="0DB028E4" w:rsidR="007C6CAD" w:rsidRPr="006C6631" w:rsidRDefault="007C6CAD" w:rsidP="007C6CAD">
            <w:pPr>
              <w:jc w:val="both"/>
            </w:pPr>
            <w:r w:rsidRPr="006C6631">
              <w:rPr>
                <w:rFonts w:eastAsia="Arial"/>
                <w:color w:val="252525"/>
              </w:rPr>
              <w:t>На основе требований профессиональных ассоциаций в части организации и проведения тендера по закупке коммуникационных услуг сформулируйте техническое и финансовое предложение для участия в конкурсе по разработке коммуникационной кампании для: 1) коммерческой организации, находящейся в кризисной ситуации; 2) государственного предприятия, нацеленного на продвижение инновационного продукта; 3) социального проекта, реализующего грант правительства РФ; 4) индивидуального предпринимателя, третий год приобретающего коммуникационные решения на рынке.</w:t>
            </w:r>
          </w:p>
        </w:tc>
      </w:tr>
      <w:tr w:rsidR="007C6CAD" w:rsidRPr="006C6631" w14:paraId="0E6EF32E" w14:textId="77777777" w:rsidTr="0066668F">
        <w:trPr>
          <w:trHeight w:val="1245"/>
        </w:trPr>
        <w:tc>
          <w:tcPr>
            <w:tcW w:w="2269" w:type="dxa"/>
            <w:vMerge/>
          </w:tcPr>
          <w:p w14:paraId="67A961A5" w14:textId="77777777" w:rsidR="007C6CAD" w:rsidRPr="006C6631" w:rsidRDefault="007C6CAD" w:rsidP="007C6CAD">
            <w:pPr>
              <w:contextualSpacing/>
              <w:jc w:val="both"/>
            </w:pPr>
          </w:p>
        </w:tc>
        <w:tc>
          <w:tcPr>
            <w:tcW w:w="2410" w:type="dxa"/>
          </w:tcPr>
          <w:p w14:paraId="6813D80C" w14:textId="10327B4F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lang w:bidi="ru-RU"/>
              </w:rPr>
              <w:t xml:space="preserve">3. </w:t>
            </w:r>
            <w:r w:rsidRPr="006C6631">
              <w:t>Демонстрирует знание законодательных норм, регулирующих деятельность субъектов политического процесса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F9D0" w14:textId="77777777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b/>
              </w:rPr>
              <w:t xml:space="preserve">знать: </w:t>
            </w:r>
            <w:r w:rsidRPr="006C6631">
              <w:t>законодательные нормы, регулирующие деятельность субъектов политического процесса</w:t>
            </w:r>
          </w:p>
          <w:p w14:paraId="5C542DC8" w14:textId="10F67BC1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6C6631">
              <w:rPr>
                <w:b/>
                <w:lang w:bidi="ru-RU"/>
              </w:rPr>
              <w:t xml:space="preserve">уметь: </w:t>
            </w:r>
            <w:r w:rsidRPr="006C6631">
              <w:rPr>
                <w:lang w:bidi="ru-RU"/>
              </w:rPr>
              <w:t xml:space="preserve">демонстрировать </w:t>
            </w:r>
            <w:r w:rsidRPr="006C6631">
              <w:t>законодательные нормы, регулирующие деятельность субъектов политического процесса</w:t>
            </w:r>
            <w:r w:rsidRPr="006C6631">
              <w:rPr>
                <w:lang w:bidi="ru-RU"/>
              </w:rPr>
              <w:t xml:space="preserve"> </w:t>
            </w:r>
          </w:p>
        </w:tc>
        <w:tc>
          <w:tcPr>
            <w:tcW w:w="3261" w:type="dxa"/>
          </w:tcPr>
          <w:p w14:paraId="0777793C" w14:textId="77777777" w:rsidR="007C6CAD" w:rsidRPr="006C6631" w:rsidRDefault="007C6CAD" w:rsidP="007C6CAD">
            <w:pPr>
              <w:contextualSpacing/>
              <w:jc w:val="center"/>
              <w:rPr>
                <w:b/>
                <w:bCs/>
              </w:rPr>
            </w:pPr>
            <w:r w:rsidRPr="006C6631">
              <w:rPr>
                <w:b/>
                <w:bCs/>
              </w:rPr>
              <w:t>Задание</w:t>
            </w:r>
          </w:p>
          <w:p w14:paraId="246D414D" w14:textId="4FE3C9EA" w:rsidR="007C6CAD" w:rsidRPr="006C6631" w:rsidRDefault="007C6CAD" w:rsidP="007C6CAD">
            <w:pPr>
              <w:contextualSpacing/>
              <w:jc w:val="both"/>
              <w:rPr>
                <w:bCs/>
              </w:rPr>
            </w:pPr>
            <w:r w:rsidRPr="006C6631">
              <w:rPr>
                <w:bCs/>
              </w:rPr>
              <w:t>Предложите креативную концепцию по организации производства партнерского контента для следующих целей развития основной деятельности организации-объекта: 1) сохранение лидирующих позиций на рынке в ситуации появления продуктов-заменителей; 2) потеря эффективности в процессе создания ценности рыночного предложения при сохранении способности организации-объекта получать дополнительные доходы от лояльных потребителей; 3) острый кризис – потеря организацией-объектом способностей как создавать, так и извлекать ценность рыночного предложения.</w:t>
            </w:r>
          </w:p>
        </w:tc>
      </w:tr>
      <w:tr w:rsidR="007C6CAD" w:rsidRPr="006C6631" w14:paraId="6753C4FF" w14:textId="77777777" w:rsidTr="0066668F">
        <w:trPr>
          <w:trHeight w:val="574"/>
        </w:trPr>
        <w:tc>
          <w:tcPr>
            <w:tcW w:w="2269" w:type="dxa"/>
            <w:vMerge w:val="restart"/>
          </w:tcPr>
          <w:p w14:paraId="110ADFC2" w14:textId="49A37898" w:rsidR="007C6CAD" w:rsidRPr="006C6631" w:rsidRDefault="007C6CAD" w:rsidP="007C6CAD">
            <w:pPr>
              <w:contextualSpacing/>
              <w:jc w:val="both"/>
            </w:pPr>
            <w:r w:rsidRPr="006C6631">
              <w:rPr>
                <w:u w:val="single"/>
              </w:rPr>
              <w:lastRenderedPageBreak/>
              <w:t>ПКП-3</w:t>
            </w:r>
            <w:r w:rsidRPr="006C6631">
              <w:t>: Способность участвовать в организации политической (в т.ч. избирательной) кампании и в политических проектах</w:t>
            </w:r>
          </w:p>
        </w:tc>
        <w:tc>
          <w:tcPr>
            <w:tcW w:w="2410" w:type="dxa"/>
          </w:tcPr>
          <w:p w14:paraId="6936D982" w14:textId="72630D33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lang w:bidi="ru-RU"/>
              </w:rPr>
              <w:t xml:space="preserve">1. </w:t>
            </w:r>
            <w:r w:rsidRPr="006C6631">
              <w:t>Участвует в организации и проведении политических и избирательных кампаний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8524C7" w14:textId="77777777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b/>
              </w:rPr>
              <w:t xml:space="preserve">знать: </w:t>
            </w:r>
            <w:r w:rsidRPr="006C6631">
              <w:t>способы и технологии организации и проведения политических и избирательных кампаний</w:t>
            </w:r>
          </w:p>
          <w:p w14:paraId="4909E24A" w14:textId="2CE0BB43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6C6631">
              <w:rPr>
                <w:b/>
                <w:lang w:bidi="ru-RU"/>
              </w:rPr>
              <w:t xml:space="preserve">уметь: </w:t>
            </w:r>
            <w:r w:rsidRPr="006C6631">
              <w:rPr>
                <w:lang w:bidi="ru-RU"/>
              </w:rPr>
              <w:t>проводить политические избирательные кампании</w:t>
            </w:r>
          </w:p>
        </w:tc>
        <w:tc>
          <w:tcPr>
            <w:tcW w:w="3261" w:type="dxa"/>
          </w:tcPr>
          <w:p w14:paraId="712B6507" w14:textId="77777777" w:rsidR="007C6CAD" w:rsidRPr="006C6631" w:rsidRDefault="007C6CAD" w:rsidP="007C6CAD">
            <w:pPr>
              <w:contextualSpacing/>
              <w:jc w:val="center"/>
              <w:rPr>
                <w:bCs/>
              </w:rPr>
            </w:pPr>
            <w:r w:rsidRPr="006C6631">
              <w:rPr>
                <w:b/>
                <w:bCs/>
              </w:rPr>
              <w:t>Задание</w:t>
            </w:r>
          </w:p>
          <w:p w14:paraId="42483631" w14:textId="36101471" w:rsidR="007C6CAD" w:rsidRPr="006C6631" w:rsidRDefault="007C6CAD" w:rsidP="007C6CAD">
            <w:pPr>
              <w:jc w:val="both"/>
              <w:rPr>
                <w:bCs/>
              </w:rPr>
            </w:pPr>
            <w:r w:rsidRPr="006C6631">
              <w:rPr>
                <w:bCs/>
              </w:rPr>
              <w:t xml:space="preserve">Опишите </w:t>
            </w:r>
            <w:r w:rsidRPr="006C6631">
              <w:rPr>
                <w:rFonts w:eastAsia="Arial"/>
                <w:color w:val="252525"/>
              </w:rPr>
              <w:t>основные походы к оценке результата работы по доставке контента</w:t>
            </w:r>
            <w:r w:rsidR="00C6498B" w:rsidRPr="006C6631">
              <w:rPr>
                <w:rFonts w:eastAsia="Arial"/>
                <w:color w:val="252525"/>
              </w:rPr>
              <w:t>.</w:t>
            </w:r>
          </w:p>
        </w:tc>
      </w:tr>
      <w:tr w:rsidR="007C6CAD" w:rsidRPr="006C6631" w14:paraId="2431E6C8" w14:textId="77777777" w:rsidTr="0066668F">
        <w:trPr>
          <w:trHeight w:val="968"/>
        </w:trPr>
        <w:tc>
          <w:tcPr>
            <w:tcW w:w="2269" w:type="dxa"/>
            <w:vMerge/>
          </w:tcPr>
          <w:p w14:paraId="13B96A9E" w14:textId="77777777" w:rsidR="007C6CAD" w:rsidRPr="006C6631" w:rsidRDefault="007C6CAD" w:rsidP="007C6CAD">
            <w:pPr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</w:tcPr>
          <w:p w14:paraId="4B3BEC2A" w14:textId="19537D15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lang w:bidi="ru-RU"/>
              </w:rPr>
              <w:t xml:space="preserve">2. </w:t>
            </w:r>
            <w:r w:rsidRPr="006C6631">
              <w:t>Планирует, организовывает и реализовывает политические проекты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9EAE" w14:textId="77777777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b/>
              </w:rPr>
              <w:t xml:space="preserve">знать: </w:t>
            </w:r>
            <w:r w:rsidRPr="006C6631">
              <w:t>методы и способы планирования, организации и реализации политических проектов</w:t>
            </w:r>
          </w:p>
          <w:p w14:paraId="2D945931" w14:textId="6A512F15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6C6631">
              <w:rPr>
                <w:b/>
                <w:lang w:bidi="ru-RU"/>
              </w:rPr>
              <w:t xml:space="preserve">уметь: </w:t>
            </w:r>
            <w:r w:rsidRPr="006C6631">
              <w:rPr>
                <w:lang w:bidi="ru-RU"/>
              </w:rPr>
              <w:t>планировать, организовывать и реализовывать политические проекты</w:t>
            </w:r>
          </w:p>
        </w:tc>
        <w:tc>
          <w:tcPr>
            <w:tcW w:w="3261" w:type="dxa"/>
          </w:tcPr>
          <w:p w14:paraId="41AC4C1A" w14:textId="77777777" w:rsidR="007C6CAD" w:rsidRPr="006C6631" w:rsidRDefault="007C6CAD" w:rsidP="007C6CAD">
            <w:pPr>
              <w:contextualSpacing/>
              <w:jc w:val="center"/>
              <w:rPr>
                <w:bCs/>
              </w:rPr>
            </w:pPr>
            <w:r w:rsidRPr="006C6631">
              <w:rPr>
                <w:b/>
                <w:bCs/>
              </w:rPr>
              <w:t>Задание</w:t>
            </w:r>
          </w:p>
          <w:p w14:paraId="2668F955" w14:textId="35094EF9" w:rsidR="007C6CAD" w:rsidRPr="006C6631" w:rsidRDefault="007C6CAD" w:rsidP="007C6CAD">
            <w:pPr>
              <w:jc w:val="both"/>
            </w:pPr>
            <w:r w:rsidRPr="006C6631">
              <w:rPr>
                <w:rFonts w:eastAsia="Arial"/>
                <w:color w:val="252525"/>
              </w:rPr>
              <w:t>Разработайте в команде комплексную программу продвижения в цифровой среде малого города. Обоснуйте выбор каналов дистрибуции контента.</w:t>
            </w:r>
          </w:p>
        </w:tc>
      </w:tr>
      <w:tr w:rsidR="007C6CAD" w:rsidRPr="006C6631" w14:paraId="013D2837" w14:textId="77777777" w:rsidTr="0066668F">
        <w:trPr>
          <w:trHeight w:val="967"/>
        </w:trPr>
        <w:tc>
          <w:tcPr>
            <w:tcW w:w="2269" w:type="dxa"/>
            <w:vMerge/>
          </w:tcPr>
          <w:p w14:paraId="1A45849B" w14:textId="77777777" w:rsidR="007C6CAD" w:rsidRPr="006C6631" w:rsidRDefault="007C6CAD" w:rsidP="007C6CAD">
            <w:pPr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</w:tcPr>
          <w:p w14:paraId="77FCE048" w14:textId="47230CFA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lang w:bidi="ru-RU"/>
              </w:rPr>
              <w:t xml:space="preserve">3. </w:t>
            </w:r>
            <w:r w:rsidRPr="006C6631">
              <w:t>Обладает навыками проведения политической мобилизации, противодействия политическим манипуляциям, привлечения и распределения ресурсов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CF90" w14:textId="77777777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6C6631">
              <w:rPr>
                <w:b/>
              </w:rPr>
              <w:t xml:space="preserve">знать: </w:t>
            </w:r>
            <w:r w:rsidRPr="006C6631">
              <w:t>способы и методы противодействия политическим манипуляциям, привлечения и распределения ресурсов</w:t>
            </w:r>
          </w:p>
          <w:p w14:paraId="3B353047" w14:textId="5346A186" w:rsidR="007C6CAD" w:rsidRPr="006C6631" w:rsidRDefault="007C6CAD" w:rsidP="007C6CA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6C6631">
              <w:rPr>
                <w:b/>
                <w:lang w:bidi="ru-RU"/>
              </w:rPr>
              <w:t xml:space="preserve">уметь: </w:t>
            </w:r>
            <w:r w:rsidRPr="006C6631">
              <w:rPr>
                <w:lang w:bidi="ru-RU"/>
              </w:rPr>
              <w:t>проводить политическую мобилизацию</w:t>
            </w:r>
          </w:p>
        </w:tc>
        <w:tc>
          <w:tcPr>
            <w:tcW w:w="3261" w:type="dxa"/>
          </w:tcPr>
          <w:p w14:paraId="46C9E72D" w14:textId="77777777" w:rsidR="007C6CAD" w:rsidRPr="006C6631" w:rsidRDefault="007C6CAD" w:rsidP="007C6CAD">
            <w:pPr>
              <w:contextualSpacing/>
              <w:jc w:val="center"/>
              <w:rPr>
                <w:b/>
                <w:bCs/>
              </w:rPr>
            </w:pPr>
            <w:r w:rsidRPr="006C6631">
              <w:rPr>
                <w:b/>
                <w:bCs/>
              </w:rPr>
              <w:t>Задание</w:t>
            </w:r>
          </w:p>
          <w:p w14:paraId="0289F308" w14:textId="1595A5AD" w:rsidR="007C6CAD" w:rsidRPr="006C6631" w:rsidRDefault="00C6498B" w:rsidP="007C6CAD">
            <w:pPr>
              <w:contextualSpacing/>
              <w:jc w:val="both"/>
              <w:rPr>
                <w:bCs/>
              </w:rPr>
            </w:pPr>
            <w:r w:rsidRPr="006C6631">
              <w:rPr>
                <w:bCs/>
              </w:rPr>
              <w:t xml:space="preserve">Опишите основные подходы к противодействию </w:t>
            </w:r>
            <w:r w:rsidRPr="006C6631">
              <w:t>политическим манипуляциям, привлечения и распределения ресурсов.</w:t>
            </w:r>
          </w:p>
        </w:tc>
      </w:tr>
    </w:tbl>
    <w:p w14:paraId="618624ED" w14:textId="1ABA11D7" w:rsidR="00CE591B" w:rsidRPr="006C6631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6C6631">
        <w:rPr>
          <w:b/>
          <w:sz w:val="28"/>
          <w:szCs w:val="28"/>
        </w:rPr>
        <w:t xml:space="preserve">Перечень вопросов для подготовки к </w:t>
      </w:r>
      <w:r w:rsidR="00BB2D5B" w:rsidRPr="006C6631">
        <w:rPr>
          <w:b/>
          <w:sz w:val="28"/>
          <w:szCs w:val="28"/>
        </w:rPr>
        <w:t>зачету</w:t>
      </w:r>
    </w:p>
    <w:p w14:paraId="165C8B4B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1.</w:t>
      </w:r>
      <w:r w:rsidRPr="006C6631">
        <w:rPr>
          <w:sz w:val="28"/>
          <w:shd w:val="clear" w:color="auto" w:fill="FFFFFF"/>
        </w:rPr>
        <w:tab/>
        <w:t>PR-кампания в системе коммуникационных активностей организации-заказчика.</w:t>
      </w:r>
    </w:p>
    <w:p w14:paraId="77586DEC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2.</w:t>
      </w:r>
      <w:r w:rsidRPr="006C6631">
        <w:rPr>
          <w:sz w:val="28"/>
          <w:shd w:val="clear" w:color="auto" w:fill="FFFFFF"/>
        </w:rPr>
        <w:tab/>
        <w:t xml:space="preserve">Характеристика PR-кампании как типа коммуникационного решения. </w:t>
      </w:r>
    </w:p>
    <w:p w14:paraId="167DE0FC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3.</w:t>
      </w:r>
      <w:r w:rsidRPr="006C6631">
        <w:rPr>
          <w:sz w:val="28"/>
          <w:shd w:val="clear" w:color="auto" w:fill="FFFFFF"/>
        </w:rPr>
        <w:tab/>
        <w:t xml:space="preserve">Виды PR-кампаний. Актуальные тренды в PR-коммуникациях. </w:t>
      </w:r>
    </w:p>
    <w:p w14:paraId="762CECE6" w14:textId="2A49DFEA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4.</w:t>
      </w:r>
      <w:r w:rsidRPr="006C6631">
        <w:rPr>
          <w:sz w:val="28"/>
          <w:shd w:val="clear" w:color="auto" w:fill="FFFFFF"/>
        </w:rPr>
        <w:tab/>
        <w:t xml:space="preserve">Этапы PR-кампании. Определение целевого образа организации-заказчика. </w:t>
      </w:r>
    </w:p>
    <w:p w14:paraId="34892D17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5.</w:t>
      </w:r>
      <w:r w:rsidRPr="006C6631">
        <w:rPr>
          <w:sz w:val="28"/>
          <w:shd w:val="clear" w:color="auto" w:fill="FFFFFF"/>
        </w:rPr>
        <w:tab/>
        <w:t>Оценка эффективности PR-кампании: качественные и количественные параметры.</w:t>
      </w:r>
    </w:p>
    <w:p w14:paraId="0D9396D0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6.</w:t>
      </w:r>
      <w:r w:rsidRPr="006C6631">
        <w:rPr>
          <w:sz w:val="28"/>
          <w:shd w:val="clear" w:color="auto" w:fill="FFFFFF"/>
        </w:rPr>
        <w:tab/>
        <w:t xml:space="preserve">Календарное и ресурсное планирование PR-кампании. </w:t>
      </w:r>
    </w:p>
    <w:p w14:paraId="720D59AA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7.</w:t>
      </w:r>
      <w:r w:rsidRPr="006C6631">
        <w:rPr>
          <w:sz w:val="28"/>
          <w:shd w:val="clear" w:color="auto" w:fill="FFFFFF"/>
        </w:rPr>
        <w:tab/>
        <w:t xml:space="preserve">Исследование коммуникационной среды организации-заказчика. </w:t>
      </w:r>
    </w:p>
    <w:p w14:paraId="0535C021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8.</w:t>
      </w:r>
      <w:r w:rsidRPr="006C6631">
        <w:rPr>
          <w:sz w:val="28"/>
          <w:shd w:val="clear" w:color="auto" w:fill="FFFFFF"/>
        </w:rPr>
        <w:tab/>
        <w:t xml:space="preserve">Переговоры с </w:t>
      </w:r>
      <w:proofErr w:type="spellStart"/>
      <w:r w:rsidRPr="006C6631">
        <w:rPr>
          <w:sz w:val="28"/>
          <w:shd w:val="clear" w:color="auto" w:fill="FFFFFF"/>
        </w:rPr>
        <w:t>медиапартнерами</w:t>
      </w:r>
      <w:proofErr w:type="spellEnd"/>
      <w:r w:rsidRPr="006C6631">
        <w:rPr>
          <w:sz w:val="28"/>
          <w:shd w:val="clear" w:color="auto" w:fill="FFFFFF"/>
        </w:rPr>
        <w:t>: цены, параметры, ответственность допустимые отклонения.</w:t>
      </w:r>
    </w:p>
    <w:p w14:paraId="7A185EB8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9.</w:t>
      </w:r>
      <w:r w:rsidRPr="006C6631">
        <w:rPr>
          <w:sz w:val="28"/>
          <w:shd w:val="clear" w:color="auto" w:fill="FFFFFF"/>
        </w:rPr>
        <w:tab/>
        <w:t>Баланс собственных, платных, вирусных и заработанных коммуникационных активностей.</w:t>
      </w:r>
    </w:p>
    <w:p w14:paraId="13F6A38B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10.</w:t>
      </w:r>
      <w:r w:rsidRPr="006C6631">
        <w:rPr>
          <w:sz w:val="28"/>
          <w:shd w:val="clear" w:color="auto" w:fill="FFFFFF"/>
        </w:rPr>
        <w:tab/>
        <w:t>Разработка креативной концепции PR-кампании.</w:t>
      </w:r>
    </w:p>
    <w:p w14:paraId="77ECD825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lastRenderedPageBreak/>
        <w:t>11.</w:t>
      </w:r>
      <w:r w:rsidRPr="006C6631">
        <w:rPr>
          <w:sz w:val="28"/>
          <w:shd w:val="clear" w:color="auto" w:fill="FFFFFF"/>
        </w:rPr>
        <w:tab/>
        <w:t xml:space="preserve">Задачи </w:t>
      </w:r>
      <w:proofErr w:type="spellStart"/>
      <w:r w:rsidRPr="006C6631">
        <w:rPr>
          <w:sz w:val="28"/>
          <w:shd w:val="clear" w:color="auto" w:fill="FFFFFF"/>
        </w:rPr>
        <w:t>смыслообразования</w:t>
      </w:r>
      <w:proofErr w:type="spellEnd"/>
      <w:r w:rsidRPr="006C6631">
        <w:rPr>
          <w:sz w:val="28"/>
          <w:shd w:val="clear" w:color="auto" w:fill="FFFFFF"/>
        </w:rPr>
        <w:t xml:space="preserve"> в PR-кампании.</w:t>
      </w:r>
    </w:p>
    <w:p w14:paraId="542CFCAD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12.</w:t>
      </w:r>
      <w:r w:rsidRPr="006C6631">
        <w:rPr>
          <w:sz w:val="28"/>
          <w:shd w:val="clear" w:color="auto" w:fill="FFFFFF"/>
        </w:rPr>
        <w:tab/>
        <w:t xml:space="preserve">Методика формирования смысловых посланий. </w:t>
      </w:r>
    </w:p>
    <w:p w14:paraId="5CE64ECA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13.</w:t>
      </w:r>
      <w:r w:rsidRPr="006C6631">
        <w:rPr>
          <w:sz w:val="28"/>
          <w:shd w:val="clear" w:color="auto" w:fill="FFFFFF"/>
        </w:rPr>
        <w:tab/>
        <w:t>Факторы, ресурсы и средства организации контекста PR-кампании.</w:t>
      </w:r>
    </w:p>
    <w:p w14:paraId="0A698256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14.</w:t>
      </w:r>
      <w:r w:rsidRPr="006C6631">
        <w:rPr>
          <w:sz w:val="28"/>
          <w:shd w:val="clear" w:color="auto" w:fill="FFFFFF"/>
        </w:rPr>
        <w:tab/>
        <w:t xml:space="preserve">Обоснование выбора ключевых сообщений и способов их продвижения. </w:t>
      </w:r>
    </w:p>
    <w:p w14:paraId="0CB9E6C0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15.</w:t>
      </w:r>
      <w:r w:rsidRPr="006C6631">
        <w:rPr>
          <w:sz w:val="28"/>
          <w:shd w:val="clear" w:color="auto" w:fill="FFFFFF"/>
        </w:rPr>
        <w:tab/>
        <w:t>Способы производства контента: преимущества и недостатки собственной базы.</w:t>
      </w:r>
    </w:p>
    <w:p w14:paraId="52D60E7E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16.</w:t>
      </w:r>
      <w:r w:rsidRPr="006C6631">
        <w:rPr>
          <w:sz w:val="28"/>
          <w:shd w:val="clear" w:color="auto" w:fill="FFFFFF"/>
        </w:rPr>
        <w:tab/>
        <w:t>Способы производства контента: преимущества и недостатки аутсорсинга.</w:t>
      </w:r>
    </w:p>
    <w:p w14:paraId="78F6E132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17.</w:t>
      </w:r>
      <w:r w:rsidRPr="006C6631">
        <w:rPr>
          <w:sz w:val="28"/>
          <w:shd w:val="clear" w:color="auto" w:fill="FFFFFF"/>
        </w:rPr>
        <w:tab/>
        <w:t>Способы производства контента: преимущества и недостатки специальных проектов.</w:t>
      </w:r>
    </w:p>
    <w:p w14:paraId="322A2ACF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18.</w:t>
      </w:r>
      <w:r w:rsidRPr="006C6631">
        <w:rPr>
          <w:sz w:val="28"/>
          <w:shd w:val="clear" w:color="auto" w:fill="FFFFFF"/>
        </w:rPr>
        <w:tab/>
        <w:t>Способы производства контента: преимущества и недостатки партнерских проектов.</w:t>
      </w:r>
    </w:p>
    <w:p w14:paraId="16B9138E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19.</w:t>
      </w:r>
      <w:r w:rsidRPr="006C6631">
        <w:rPr>
          <w:sz w:val="28"/>
          <w:shd w:val="clear" w:color="auto" w:fill="FFFFFF"/>
        </w:rPr>
        <w:tab/>
        <w:t>Определение основных параметров PR-кампании: каналы коммуникации.</w:t>
      </w:r>
    </w:p>
    <w:p w14:paraId="552FE595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20.</w:t>
      </w:r>
      <w:r w:rsidRPr="006C6631">
        <w:rPr>
          <w:sz w:val="28"/>
          <w:shd w:val="clear" w:color="auto" w:fill="FFFFFF"/>
        </w:rPr>
        <w:tab/>
        <w:t>Определение основных параметров PR-кампании: издания и форматы.</w:t>
      </w:r>
    </w:p>
    <w:p w14:paraId="29876B68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21.</w:t>
      </w:r>
      <w:r w:rsidRPr="006C6631">
        <w:rPr>
          <w:sz w:val="28"/>
          <w:shd w:val="clear" w:color="auto" w:fill="FFFFFF"/>
        </w:rPr>
        <w:tab/>
        <w:t>Определение основных параметров PR-кампании: частота и охват.</w:t>
      </w:r>
    </w:p>
    <w:p w14:paraId="4B304C4C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22.</w:t>
      </w:r>
      <w:r w:rsidRPr="006C6631">
        <w:rPr>
          <w:sz w:val="28"/>
          <w:shd w:val="clear" w:color="auto" w:fill="FFFFFF"/>
        </w:rPr>
        <w:tab/>
        <w:t>Контроль размещения материалов в платных медиа.</w:t>
      </w:r>
    </w:p>
    <w:p w14:paraId="16EBDF72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23.</w:t>
      </w:r>
      <w:r w:rsidRPr="006C6631">
        <w:rPr>
          <w:sz w:val="28"/>
          <w:shd w:val="clear" w:color="auto" w:fill="FFFFFF"/>
        </w:rPr>
        <w:tab/>
        <w:t>Контроль безопасности контекста размещений коммуникационной продукции.</w:t>
      </w:r>
    </w:p>
    <w:p w14:paraId="71E7D81A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24.</w:t>
      </w:r>
      <w:r w:rsidRPr="006C6631">
        <w:rPr>
          <w:sz w:val="28"/>
          <w:shd w:val="clear" w:color="auto" w:fill="FFFFFF"/>
        </w:rPr>
        <w:tab/>
        <w:t>Процесс запуска вирусного контента. Жизненный цикл вирусного контента.</w:t>
      </w:r>
    </w:p>
    <w:p w14:paraId="665A466B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25.</w:t>
      </w:r>
      <w:r w:rsidRPr="006C6631">
        <w:rPr>
          <w:sz w:val="28"/>
          <w:shd w:val="clear" w:color="auto" w:fill="FFFFFF"/>
        </w:rPr>
        <w:tab/>
        <w:t xml:space="preserve">Схема расчета потенциального </w:t>
      </w:r>
      <w:proofErr w:type="spellStart"/>
      <w:r w:rsidRPr="006C6631">
        <w:rPr>
          <w:sz w:val="28"/>
          <w:shd w:val="clear" w:color="auto" w:fill="FFFFFF"/>
        </w:rPr>
        <w:t>виральности</w:t>
      </w:r>
      <w:proofErr w:type="spellEnd"/>
      <w:r w:rsidRPr="006C6631">
        <w:rPr>
          <w:sz w:val="28"/>
          <w:shd w:val="clear" w:color="auto" w:fill="FFFFFF"/>
        </w:rPr>
        <w:t xml:space="preserve"> контента. </w:t>
      </w:r>
    </w:p>
    <w:p w14:paraId="304C6325" w14:textId="77777777" w:rsidR="00E734DC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26.</w:t>
      </w:r>
      <w:r w:rsidRPr="006C6631">
        <w:rPr>
          <w:sz w:val="28"/>
          <w:shd w:val="clear" w:color="auto" w:fill="FFFFFF"/>
        </w:rPr>
        <w:tab/>
        <w:t xml:space="preserve">Создание вирусного контента: тема, жанр, месседжи, ключевая идея. </w:t>
      </w:r>
    </w:p>
    <w:p w14:paraId="347FC818" w14:textId="3DB0532D" w:rsidR="00FE0640" w:rsidRPr="006C6631" w:rsidRDefault="00E734DC" w:rsidP="00E734DC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6C6631">
        <w:rPr>
          <w:sz w:val="28"/>
          <w:shd w:val="clear" w:color="auto" w:fill="FFFFFF"/>
        </w:rPr>
        <w:t>27.</w:t>
      </w:r>
      <w:r w:rsidRPr="006C6631">
        <w:rPr>
          <w:sz w:val="28"/>
          <w:shd w:val="clear" w:color="auto" w:fill="FFFFFF"/>
        </w:rPr>
        <w:tab/>
        <w:t>Проверка вирусного контента на соответствие целям PR-кампании.</w:t>
      </w:r>
      <w:r w:rsidR="00FE0640" w:rsidRPr="006C6631">
        <w:rPr>
          <w:sz w:val="28"/>
          <w:shd w:val="clear" w:color="auto" w:fill="FFFFFF"/>
        </w:rPr>
        <w:t xml:space="preserve"> </w:t>
      </w:r>
    </w:p>
    <w:p w14:paraId="7EE901ED" w14:textId="77777777" w:rsidR="00CE591B" w:rsidRPr="006C6631" w:rsidRDefault="00CE591B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2CC6B749" w14:textId="77777777" w:rsidR="006C6631" w:rsidRPr="0039520F" w:rsidRDefault="006C6631" w:rsidP="006C6631">
      <w:pPr>
        <w:spacing w:after="240"/>
        <w:rPr>
          <w:b/>
          <w:sz w:val="28"/>
          <w:szCs w:val="28"/>
        </w:rPr>
      </w:pPr>
      <w:bookmarkStart w:id="9" w:name="_Toc418694128"/>
      <w:bookmarkEnd w:id="9"/>
      <w:r w:rsidRPr="0039520F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E72254A" w14:textId="77777777" w:rsidR="006C6631" w:rsidRPr="004C5520" w:rsidRDefault="006C6631" w:rsidP="006C6631">
      <w:pPr>
        <w:suppressAutoHyphens w:val="0"/>
        <w:spacing w:line="360" w:lineRule="auto"/>
        <w:contextualSpacing/>
        <w:jc w:val="both"/>
        <w:rPr>
          <w:b/>
          <w:sz w:val="28"/>
          <w:szCs w:val="28"/>
          <w:lang w:bidi="ru-RU"/>
        </w:rPr>
      </w:pPr>
      <w:r w:rsidRPr="004C5520">
        <w:rPr>
          <w:b/>
          <w:sz w:val="28"/>
          <w:szCs w:val="28"/>
          <w:lang w:bidi="ru-RU"/>
        </w:rPr>
        <w:t>Основная литература</w:t>
      </w:r>
    </w:p>
    <w:p w14:paraId="5C0D6372" w14:textId="77777777" w:rsidR="006C6631" w:rsidRPr="004C5520" w:rsidRDefault="006C6631" w:rsidP="006C6631">
      <w:pPr>
        <w:suppressAutoHyphens w:val="0"/>
        <w:spacing w:line="360" w:lineRule="auto"/>
        <w:contextualSpacing/>
        <w:jc w:val="both"/>
        <w:rPr>
          <w:sz w:val="28"/>
          <w:szCs w:val="28"/>
          <w:lang w:bidi="ru-RU"/>
        </w:rPr>
      </w:pPr>
      <w:r w:rsidRPr="004C5520">
        <w:rPr>
          <w:sz w:val="28"/>
          <w:szCs w:val="28"/>
          <w:lang w:bidi="ru-RU"/>
        </w:rPr>
        <w:t>1.</w:t>
      </w:r>
      <w:r w:rsidRPr="004C5520">
        <w:rPr>
          <w:sz w:val="28"/>
          <w:szCs w:val="28"/>
          <w:lang w:bidi="ru-RU"/>
        </w:rPr>
        <w:tab/>
      </w:r>
      <w:r w:rsidRPr="00B17C04">
        <w:rPr>
          <w:sz w:val="28"/>
          <w:szCs w:val="28"/>
          <w:lang w:bidi="ru-RU"/>
        </w:rPr>
        <w:t xml:space="preserve">Коноваленко, В. А.  Основы интегрированных </w:t>
      </w:r>
      <w:proofErr w:type="gramStart"/>
      <w:r w:rsidRPr="00B17C04">
        <w:rPr>
          <w:sz w:val="28"/>
          <w:szCs w:val="28"/>
          <w:lang w:bidi="ru-RU"/>
        </w:rPr>
        <w:t>коммуникаций :</w:t>
      </w:r>
      <w:proofErr w:type="gramEnd"/>
      <w:r w:rsidRPr="00B17C04">
        <w:rPr>
          <w:sz w:val="28"/>
          <w:szCs w:val="28"/>
          <w:lang w:bidi="ru-RU"/>
        </w:rPr>
        <w:t xml:space="preserve"> учебник и практикум для академического бакалавриата / В. А. Коноваленко, М. Ю. Коноваленко, Н. Г. Швед. — </w:t>
      </w:r>
      <w:proofErr w:type="gramStart"/>
      <w:r w:rsidRPr="00B17C04">
        <w:rPr>
          <w:sz w:val="28"/>
          <w:szCs w:val="28"/>
          <w:lang w:bidi="ru-RU"/>
        </w:rPr>
        <w:t>Москва :</w:t>
      </w:r>
      <w:proofErr w:type="gramEnd"/>
      <w:r w:rsidRPr="00B17C04">
        <w:rPr>
          <w:sz w:val="28"/>
          <w:szCs w:val="28"/>
          <w:lang w:bidi="ru-RU"/>
        </w:rPr>
        <w:t xml:space="preserve"> Издательство </w:t>
      </w:r>
      <w:proofErr w:type="spellStart"/>
      <w:r w:rsidRPr="00B17C04">
        <w:rPr>
          <w:sz w:val="28"/>
          <w:szCs w:val="28"/>
          <w:lang w:bidi="ru-RU"/>
        </w:rPr>
        <w:t>Юрайт</w:t>
      </w:r>
      <w:proofErr w:type="spellEnd"/>
      <w:r w:rsidRPr="00B17C04">
        <w:rPr>
          <w:sz w:val="28"/>
          <w:szCs w:val="28"/>
          <w:lang w:bidi="ru-RU"/>
        </w:rPr>
        <w:t xml:space="preserve">, 2021. — 486 с. — (Бакалавр. Академический курс). — ISBN 978-5-9916-3061-0.  - Образовательная платформа </w:t>
      </w:r>
      <w:proofErr w:type="spellStart"/>
      <w:r w:rsidRPr="00B17C04">
        <w:rPr>
          <w:sz w:val="28"/>
          <w:szCs w:val="28"/>
          <w:lang w:bidi="ru-RU"/>
        </w:rPr>
        <w:t>Юрайт</w:t>
      </w:r>
      <w:proofErr w:type="spellEnd"/>
      <w:r w:rsidRPr="00B17C04">
        <w:rPr>
          <w:sz w:val="28"/>
          <w:szCs w:val="28"/>
          <w:lang w:bidi="ru-RU"/>
        </w:rPr>
        <w:t xml:space="preserve"> [сайт]. — URL: https://urait.ru/bcode/484940 (дата обращения: </w:t>
      </w:r>
      <w:r w:rsidRPr="00DD6BA6">
        <w:rPr>
          <w:sz w:val="28"/>
          <w:szCs w:val="28"/>
          <w:lang w:bidi="ru-RU"/>
        </w:rPr>
        <w:t>12.09.2023</w:t>
      </w:r>
      <w:r w:rsidRPr="00B17C04">
        <w:rPr>
          <w:sz w:val="28"/>
          <w:szCs w:val="28"/>
          <w:lang w:bidi="ru-RU"/>
        </w:rPr>
        <w:t xml:space="preserve">). — </w:t>
      </w:r>
      <w:proofErr w:type="gramStart"/>
      <w:r w:rsidRPr="00B17C04">
        <w:rPr>
          <w:sz w:val="28"/>
          <w:szCs w:val="28"/>
          <w:lang w:bidi="ru-RU"/>
        </w:rPr>
        <w:t>Текст :</w:t>
      </w:r>
      <w:proofErr w:type="gramEnd"/>
      <w:r w:rsidRPr="00B17C04">
        <w:rPr>
          <w:sz w:val="28"/>
          <w:szCs w:val="28"/>
          <w:lang w:bidi="ru-RU"/>
        </w:rPr>
        <w:t xml:space="preserve"> электронный.</w:t>
      </w:r>
    </w:p>
    <w:p w14:paraId="08ACE4E8" w14:textId="77777777" w:rsidR="006C6631" w:rsidRPr="004C5520" w:rsidRDefault="006C6631" w:rsidP="006C6631">
      <w:pPr>
        <w:suppressAutoHyphens w:val="0"/>
        <w:spacing w:line="360" w:lineRule="auto"/>
        <w:contextualSpacing/>
        <w:jc w:val="both"/>
        <w:rPr>
          <w:sz w:val="28"/>
          <w:szCs w:val="28"/>
          <w:lang w:bidi="ru-RU"/>
        </w:rPr>
      </w:pPr>
      <w:r w:rsidRPr="004C5520">
        <w:rPr>
          <w:sz w:val="28"/>
          <w:szCs w:val="28"/>
          <w:lang w:bidi="ru-RU"/>
        </w:rPr>
        <w:lastRenderedPageBreak/>
        <w:t>2.</w:t>
      </w:r>
      <w:r w:rsidRPr="004C5520">
        <w:rPr>
          <w:sz w:val="28"/>
          <w:szCs w:val="28"/>
          <w:lang w:bidi="ru-RU"/>
        </w:rPr>
        <w:tab/>
      </w:r>
      <w:r w:rsidRPr="00B17C04">
        <w:rPr>
          <w:sz w:val="28"/>
          <w:szCs w:val="28"/>
          <w:lang w:bidi="ru-RU"/>
        </w:rPr>
        <w:t xml:space="preserve">Музыкант, В. Л.  Основы интегрированных коммуникаций: теория и современные практики в 2 ч. Часть 1. Стратегии, эффективный </w:t>
      </w:r>
      <w:proofErr w:type="gramStart"/>
      <w:r w:rsidRPr="00B17C04">
        <w:rPr>
          <w:sz w:val="28"/>
          <w:szCs w:val="28"/>
          <w:lang w:bidi="ru-RU"/>
        </w:rPr>
        <w:t>брендинг :</w:t>
      </w:r>
      <w:proofErr w:type="gramEnd"/>
      <w:r w:rsidRPr="00B17C04">
        <w:rPr>
          <w:sz w:val="28"/>
          <w:szCs w:val="28"/>
          <w:lang w:bidi="ru-RU"/>
        </w:rPr>
        <w:t xml:space="preserve"> учебник и практикум для вузов / В. Л. Музыкант. — 2-е изд., </w:t>
      </w:r>
      <w:proofErr w:type="spellStart"/>
      <w:r w:rsidRPr="00B17C04">
        <w:rPr>
          <w:sz w:val="28"/>
          <w:szCs w:val="28"/>
          <w:lang w:bidi="ru-RU"/>
        </w:rPr>
        <w:t>испр</w:t>
      </w:r>
      <w:proofErr w:type="spellEnd"/>
      <w:r w:rsidRPr="00B17C04">
        <w:rPr>
          <w:sz w:val="28"/>
          <w:szCs w:val="28"/>
          <w:lang w:bidi="ru-RU"/>
        </w:rPr>
        <w:t xml:space="preserve">. и доп. — </w:t>
      </w:r>
      <w:proofErr w:type="gramStart"/>
      <w:r w:rsidRPr="00B17C04">
        <w:rPr>
          <w:sz w:val="28"/>
          <w:szCs w:val="28"/>
          <w:lang w:bidi="ru-RU"/>
        </w:rPr>
        <w:t>Москва :</w:t>
      </w:r>
      <w:proofErr w:type="gramEnd"/>
      <w:r w:rsidRPr="00B17C04">
        <w:rPr>
          <w:sz w:val="28"/>
          <w:szCs w:val="28"/>
          <w:lang w:bidi="ru-RU"/>
        </w:rPr>
        <w:t xml:space="preserve"> Издательство </w:t>
      </w:r>
      <w:proofErr w:type="spellStart"/>
      <w:r w:rsidRPr="00B17C04">
        <w:rPr>
          <w:sz w:val="28"/>
          <w:szCs w:val="28"/>
          <w:lang w:bidi="ru-RU"/>
        </w:rPr>
        <w:t>Юрайт</w:t>
      </w:r>
      <w:proofErr w:type="spellEnd"/>
      <w:r w:rsidRPr="00B17C04">
        <w:rPr>
          <w:sz w:val="28"/>
          <w:szCs w:val="28"/>
          <w:lang w:bidi="ru-RU"/>
        </w:rPr>
        <w:t xml:space="preserve">, 2023. — 475 с. — (Высшее образование). — ISBN 978-5-534-14309-6.  - Образовательная платформа </w:t>
      </w:r>
      <w:proofErr w:type="spellStart"/>
      <w:r w:rsidRPr="00B17C04">
        <w:rPr>
          <w:sz w:val="28"/>
          <w:szCs w:val="28"/>
          <w:lang w:bidi="ru-RU"/>
        </w:rPr>
        <w:t>Юрайт</w:t>
      </w:r>
      <w:proofErr w:type="spellEnd"/>
      <w:r w:rsidRPr="00B17C04">
        <w:rPr>
          <w:sz w:val="28"/>
          <w:szCs w:val="28"/>
          <w:lang w:bidi="ru-RU"/>
        </w:rPr>
        <w:t xml:space="preserve"> [сайт]. — URL: https://urait.ru/bcode/512271 (дата обращения: 12.09.2023). — </w:t>
      </w:r>
      <w:proofErr w:type="gramStart"/>
      <w:r w:rsidRPr="00B17C04">
        <w:rPr>
          <w:sz w:val="28"/>
          <w:szCs w:val="28"/>
          <w:lang w:bidi="ru-RU"/>
        </w:rPr>
        <w:t>Текст :</w:t>
      </w:r>
      <w:proofErr w:type="gramEnd"/>
      <w:r w:rsidRPr="00B17C04">
        <w:rPr>
          <w:sz w:val="28"/>
          <w:szCs w:val="28"/>
          <w:lang w:bidi="ru-RU"/>
        </w:rPr>
        <w:t xml:space="preserve"> электронный.</w:t>
      </w:r>
    </w:p>
    <w:p w14:paraId="6BD65F9C" w14:textId="77777777" w:rsidR="006C6631" w:rsidRPr="004C5520" w:rsidRDefault="006C6631" w:rsidP="006C6631">
      <w:pPr>
        <w:suppressAutoHyphens w:val="0"/>
        <w:spacing w:line="360" w:lineRule="auto"/>
        <w:contextualSpacing/>
        <w:jc w:val="both"/>
        <w:rPr>
          <w:sz w:val="28"/>
          <w:szCs w:val="28"/>
          <w:lang w:bidi="ru-RU"/>
        </w:rPr>
      </w:pPr>
      <w:r w:rsidRPr="004C5520">
        <w:rPr>
          <w:sz w:val="28"/>
          <w:szCs w:val="28"/>
          <w:lang w:bidi="ru-RU"/>
        </w:rPr>
        <w:t>3.</w:t>
      </w:r>
      <w:r w:rsidRPr="004C5520">
        <w:rPr>
          <w:sz w:val="28"/>
          <w:szCs w:val="28"/>
          <w:lang w:bidi="ru-RU"/>
        </w:rPr>
        <w:tab/>
      </w:r>
      <w:r w:rsidRPr="00B17C04">
        <w:rPr>
          <w:sz w:val="28"/>
          <w:szCs w:val="28"/>
          <w:lang w:bidi="ru-RU"/>
        </w:rPr>
        <w:t>Музыкант, В. Л.  Основы интегрированных коммуникаций: теория и современные практики. В 2 ч. Ч. 2. SMM, рынок M&amp;</w:t>
      </w:r>
      <w:proofErr w:type="gramStart"/>
      <w:r w:rsidRPr="00B17C04">
        <w:rPr>
          <w:sz w:val="28"/>
          <w:szCs w:val="28"/>
          <w:lang w:bidi="ru-RU"/>
        </w:rPr>
        <w:t>A :</w:t>
      </w:r>
      <w:proofErr w:type="gramEnd"/>
      <w:r w:rsidRPr="00B17C04">
        <w:rPr>
          <w:sz w:val="28"/>
          <w:szCs w:val="28"/>
          <w:lang w:bidi="ru-RU"/>
        </w:rPr>
        <w:t xml:space="preserve"> учеб. и практикум для вузов / В. Л. Музыкант. — 2-е изд., </w:t>
      </w:r>
      <w:proofErr w:type="spellStart"/>
      <w:r w:rsidRPr="00B17C04">
        <w:rPr>
          <w:sz w:val="28"/>
          <w:szCs w:val="28"/>
          <w:lang w:bidi="ru-RU"/>
        </w:rPr>
        <w:t>испр</w:t>
      </w:r>
      <w:proofErr w:type="spellEnd"/>
      <w:r w:rsidRPr="00B17C04">
        <w:rPr>
          <w:sz w:val="28"/>
          <w:szCs w:val="28"/>
          <w:lang w:bidi="ru-RU"/>
        </w:rPr>
        <w:t xml:space="preserve">. и доп. — </w:t>
      </w:r>
      <w:proofErr w:type="gramStart"/>
      <w:r w:rsidRPr="00B17C04">
        <w:rPr>
          <w:sz w:val="28"/>
          <w:szCs w:val="28"/>
          <w:lang w:bidi="ru-RU"/>
        </w:rPr>
        <w:t>Москва :</w:t>
      </w:r>
      <w:proofErr w:type="gramEnd"/>
      <w:r w:rsidRPr="00B17C04">
        <w:rPr>
          <w:sz w:val="28"/>
          <w:szCs w:val="28"/>
          <w:lang w:bidi="ru-RU"/>
        </w:rPr>
        <w:t xml:space="preserve"> </w:t>
      </w:r>
      <w:proofErr w:type="spellStart"/>
      <w:r w:rsidRPr="00B17C04">
        <w:rPr>
          <w:sz w:val="28"/>
          <w:szCs w:val="28"/>
          <w:lang w:bidi="ru-RU"/>
        </w:rPr>
        <w:t>Юрайт</w:t>
      </w:r>
      <w:proofErr w:type="spellEnd"/>
      <w:r w:rsidRPr="00B17C04">
        <w:rPr>
          <w:sz w:val="28"/>
          <w:szCs w:val="28"/>
          <w:lang w:bidi="ru-RU"/>
        </w:rPr>
        <w:t xml:space="preserve">, 2023. — 507 с. — (Высшее образование). — ISBN 978-5-534-14314-0. —  Образовательная платформа </w:t>
      </w:r>
      <w:proofErr w:type="spellStart"/>
      <w:r w:rsidRPr="00B17C04">
        <w:rPr>
          <w:sz w:val="28"/>
          <w:szCs w:val="28"/>
          <w:lang w:bidi="ru-RU"/>
        </w:rPr>
        <w:t>Юрайт</w:t>
      </w:r>
      <w:proofErr w:type="spellEnd"/>
      <w:r w:rsidRPr="00B17C04">
        <w:rPr>
          <w:sz w:val="28"/>
          <w:szCs w:val="28"/>
          <w:lang w:bidi="ru-RU"/>
        </w:rPr>
        <w:t xml:space="preserve">. — URL: https://urait.ru/bcode/512454 (дата обращения: 12.09.2023). — </w:t>
      </w:r>
      <w:proofErr w:type="gramStart"/>
      <w:r w:rsidRPr="00B17C04">
        <w:rPr>
          <w:sz w:val="28"/>
          <w:szCs w:val="28"/>
          <w:lang w:bidi="ru-RU"/>
        </w:rPr>
        <w:t>Текст :</w:t>
      </w:r>
      <w:proofErr w:type="gramEnd"/>
      <w:r w:rsidRPr="00B17C04">
        <w:rPr>
          <w:sz w:val="28"/>
          <w:szCs w:val="28"/>
          <w:lang w:bidi="ru-RU"/>
        </w:rPr>
        <w:t xml:space="preserve"> электронный.</w:t>
      </w:r>
    </w:p>
    <w:p w14:paraId="1A1EE0E1" w14:textId="77777777" w:rsidR="006C6631" w:rsidRPr="004C5520" w:rsidRDefault="006C6631" w:rsidP="006C6631">
      <w:pPr>
        <w:suppressAutoHyphens w:val="0"/>
        <w:spacing w:line="360" w:lineRule="auto"/>
        <w:contextualSpacing/>
        <w:jc w:val="both"/>
        <w:rPr>
          <w:b/>
          <w:sz w:val="28"/>
          <w:szCs w:val="28"/>
          <w:lang w:bidi="ru-RU"/>
        </w:rPr>
      </w:pPr>
      <w:r w:rsidRPr="004C5520">
        <w:rPr>
          <w:b/>
          <w:sz w:val="28"/>
          <w:szCs w:val="28"/>
          <w:lang w:bidi="ru-RU"/>
        </w:rPr>
        <w:t>Дополнительная литература</w:t>
      </w:r>
    </w:p>
    <w:p w14:paraId="2DA5DF4C" w14:textId="77777777" w:rsidR="006C6631" w:rsidRPr="004C5520" w:rsidRDefault="006C6631" w:rsidP="006C6631">
      <w:pPr>
        <w:suppressAutoHyphens w:val="0"/>
        <w:spacing w:after="240" w:line="360" w:lineRule="auto"/>
        <w:contextualSpacing/>
        <w:jc w:val="both"/>
        <w:rPr>
          <w:sz w:val="28"/>
          <w:szCs w:val="28"/>
          <w:highlight w:val="yellow"/>
          <w:lang w:bidi="ru-RU"/>
        </w:rPr>
      </w:pPr>
      <w:r>
        <w:rPr>
          <w:sz w:val="28"/>
          <w:szCs w:val="28"/>
          <w:lang w:bidi="ru-RU"/>
        </w:rPr>
        <w:t>4.</w:t>
      </w:r>
      <w:r w:rsidRPr="009A57D4">
        <w:t xml:space="preserve"> </w:t>
      </w:r>
      <w:r w:rsidRPr="009A57D4">
        <w:rPr>
          <w:sz w:val="28"/>
          <w:szCs w:val="28"/>
          <w:lang w:bidi="ru-RU"/>
        </w:rPr>
        <w:tab/>
      </w:r>
      <w:r w:rsidRPr="00B17C04">
        <w:rPr>
          <w:sz w:val="28"/>
          <w:szCs w:val="28"/>
          <w:lang w:bidi="ru-RU"/>
        </w:rPr>
        <w:t xml:space="preserve">Шарков, Ф. И. Интегрированные коммуникации: реклама, паблик рилейшнз, </w:t>
      </w:r>
      <w:proofErr w:type="gramStart"/>
      <w:r w:rsidRPr="00B17C04">
        <w:rPr>
          <w:sz w:val="28"/>
          <w:szCs w:val="28"/>
          <w:lang w:bidi="ru-RU"/>
        </w:rPr>
        <w:t>брендинг :</w:t>
      </w:r>
      <w:proofErr w:type="gramEnd"/>
      <w:r w:rsidRPr="00B17C04">
        <w:rPr>
          <w:sz w:val="28"/>
          <w:szCs w:val="28"/>
          <w:lang w:bidi="ru-RU"/>
        </w:rPr>
        <w:t xml:space="preserve"> учебное пособие / Ф. И. Шарков. - 3-е изд., стер. - </w:t>
      </w:r>
      <w:proofErr w:type="gramStart"/>
      <w:r w:rsidRPr="00B17C04">
        <w:rPr>
          <w:sz w:val="28"/>
          <w:szCs w:val="28"/>
          <w:lang w:bidi="ru-RU"/>
        </w:rPr>
        <w:t>Москва :</w:t>
      </w:r>
      <w:proofErr w:type="gramEnd"/>
      <w:r w:rsidRPr="00B17C04">
        <w:rPr>
          <w:sz w:val="28"/>
          <w:szCs w:val="28"/>
          <w:lang w:bidi="ru-RU"/>
        </w:rPr>
        <w:t xml:space="preserve"> </w:t>
      </w:r>
      <w:proofErr w:type="spellStart"/>
      <w:r w:rsidRPr="00B17C04">
        <w:rPr>
          <w:sz w:val="28"/>
          <w:szCs w:val="28"/>
          <w:lang w:bidi="ru-RU"/>
        </w:rPr>
        <w:t>Изда</w:t>
      </w:r>
      <w:proofErr w:type="spellEnd"/>
      <w:r w:rsidRPr="00B17C04">
        <w:rPr>
          <w:sz w:val="28"/>
          <w:szCs w:val="28"/>
          <w:lang w:bidi="ru-RU"/>
        </w:rPr>
        <w:t>-</w:t>
      </w:r>
      <w:proofErr w:type="spellStart"/>
      <w:r w:rsidRPr="00B17C04">
        <w:rPr>
          <w:sz w:val="28"/>
          <w:szCs w:val="28"/>
          <w:lang w:bidi="ru-RU"/>
        </w:rPr>
        <w:t>тельско</w:t>
      </w:r>
      <w:proofErr w:type="spellEnd"/>
      <w:r w:rsidRPr="00B17C04">
        <w:rPr>
          <w:sz w:val="28"/>
          <w:szCs w:val="28"/>
          <w:lang w:bidi="ru-RU"/>
        </w:rPr>
        <w:t xml:space="preserve">-торговая корпорация «Дашков и К°», 2022. - 322 с. - ISBN 978-5-394-04536-3. — ЭБС ZNANIUM.com. — URL: https://znanium.com/catalog/product/2082687 (дата обращения: 12.09.2023). – </w:t>
      </w:r>
      <w:proofErr w:type="gramStart"/>
      <w:r w:rsidRPr="00B17C04">
        <w:rPr>
          <w:sz w:val="28"/>
          <w:szCs w:val="28"/>
          <w:lang w:bidi="ru-RU"/>
        </w:rPr>
        <w:t>Текст :</w:t>
      </w:r>
      <w:proofErr w:type="gramEnd"/>
      <w:r w:rsidRPr="00B17C04">
        <w:rPr>
          <w:sz w:val="28"/>
          <w:szCs w:val="28"/>
          <w:lang w:bidi="ru-RU"/>
        </w:rPr>
        <w:t xml:space="preserve"> электронный.</w:t>
      </w:r>
    </w:p>
    <w:p w14:paraId="4F742BFE" w14:textId="77777777" w:rsidR="006C6631" w:rsidRDefault="006C6631" w:rsidP="006C6631">
      <w:pPr>
        <w:spacing w:after="240"/>
        <w:jc w:val="both"/>
        <w:rPr>
          <w:b/>
          <w:sz w:val="28"/>
          <w:szCs w:val="28"/>
        </w:rPr>
      </w:pPr>
    </w:p>
    <w:p w14:paraId="36C890C2" w14:textId="77777777" w:rsidR="006C6631" w:rsidRPr="00893501" w:rsidRDefault="006C6631" w:rsidP="006C6631">
      <w:pPr>
        <w:spacing w:after="240"/>
        <w:jc w:val="both"/>
        <w:rPr>
          <w:b/>
          <w:sz w:val="28"/>
          <w:szCs w:val="28"/>
        </w:rPr>
      </w:pPr>
      <w:r w:rsidRPr="00893501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47662204" w14:textId="77777777" w:rsidR="006C6631" w:rsidRPr="00893501" w:rsidRDefault="006C6631" w:rsidP="006C663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>Электронные ресурсы БИК:</w:t>
      </w:r>
    </w:p>
    <w:p w14:paraId="3433CE7E" w14:textId="77777777" w:rsidR="006C6631" w:rsidRPr="00893501" w:rsidRDefault="006C6631" w:rsidP="006C663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428585D9" w14:textId="77777777" w:rsidR="006C6631" w:rsidRPr="00893501" w:rsidRDefault="006C6631" w:rsidP="006C663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>Электронно-библиотечная система BOOK.RU http://www.book.ru</w:t>
      </w:r>
    </w:p>
    <w:p w14:paraId="176CBA04" w14:textId="77777777" w:rsidR="006C6631" w:rsidRPr="00893501" w:rsidRDefault="006C6631" w:rsidP="006C663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4128D94F" w14:textId="77777777" w:rsidR="006C6631" w:rsidRPr="00893501" w:rsidRDefault="006C6631" w:rsidP="006C663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893501">
        <w:rPr>
          <w:sz w:val="28"/>
          <w:szCs w:val="28"/>
        </w:rPr>
        <w:t>Znanium</w:t>
      </w:r>
      <w:proofErr w:type="spellEnd"/>
      <w:r w:rsidRPr="00893501">
        <w:rPr>
          <w:sz w:val="28"/>
          <w:szCs w:val="28"/>
        </w:rPr>
        <w:t xml:space="preserve"> http://www.znanium.com</w:t>
      </w:r>
    </w:p>
    <w:p w14:paraId="57258BD5" w14:textId="77777777" w:rsidR="006C6631" w:rsidRPr="00893501" w:rsidRDefault="006C6631" w:rsidP="006C663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</w:r>
      <w:r w:rsidRPr="00516047">
        <w:rPr>
          <w:sz w:val="28"/>
          <w:szCs w:val="28"/>
        </w:rPr>
        <w:t xml:space="preserve">Образовательная платформа </w:t>
      </w:r>
      <w:proofErr w:type="spellStart"/>
      <w:r w:rsidRPr="00516047">
        <w:rPr>
          <w:sz w:val="28"/>
          <w:szCs w:val="28"/>
        </w:rPr>
        <w:t>Юрайт</w:t>
      </w:r>
      <w:proofErr w:type="spellEnd"/>
      <w:r w:rsidRPr="00516047">
        <w:rPr>
          <w:sz w:val="28"/>
          <w:szCs w:val="28"/>
        </w:rPr>
        <w:t xml:space="preserve"> [сайт]. </w:t>
      </w:r>
      <w:r w:rsidRPr="00893501">
        <w:rPr>
          <w:sz w:val="28"/>
          <w:szCs w:val="28"/>
        </w:rPr>
        <w:t xml:space="preserve"> https://urait.ru/</w:t>
      </w:r>
    </w:p>
    <w:p w14:paraId="567245F1" w14:textId="77777777" w:rsidR="006C6631" w:rsidRPr="00893501" w:rsidRDefault="006C6631" w:rsidP="006C663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>Электронно-библиотечная система издательства «Лань» https://e.lanbook.com/</w:t>
      </w:r>
    </w:p>
    <w:p w14:paraId="78F2070A" w14:textId="77777777" w:rsidR="006C6631" w:rsidRPr="00893501" w:rsidRDefault="006C6631" w:rsidP="006C663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lastRenderedPageBreak/>
        <w:t>•</w:t>
      </w:r>
      <w:r w:rsidRPr="00893501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7804F853" w14:textId="77777777" w:rsidR="006C6631" w:rsidRPr="00893501" w:rsidRDefault="006C6631" w:rsidP="006C663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893501">
        <w:rPr>
          <w:sz w:val="28"/>
          <w:szCs w:val="28"/>
        </w:rPr>
        <w:t>Alpina</w:t>
      </w:r>
      <w:proofErr w:type="spellEnd"/>
      <w:r w:rsidRPr="00893501">
        <w:rPr>
          <w:sz w:val="28"/>
          <w:szCs w:val="28"/>
        </w:rPr>
        <w:t xml:space="preserve"> </w:t>
      </w:r>
      <w:proofErr w:type="spellStart"/>
      <w:r w:rsidRPr="00893501">
        <w:rPr>
          <w:sz w:val="28"/>
          <w:szCs w:val="28"/>
        </w:rPr>
        <w:t>Digital</w:t>
      </w:r>
      <w:proofErr w:type="spellEnd"/>
      <w:r w:rsidRPr="00893501">
        <w:rPr>
          <w:sz w:val="28"/>
          <w:szCs w:val="28"/>
        </w:rPr>
        <w:t xml:space="preserve"> http://lib.alpinadigital.ru/</w:t>
      </w:r>
    </w:p>
    <w:p w14:paraId="71B7855B" w14:textId="77777777" w:rsidR="006C6631" w:rsidRPr="00893501" w:rsidRDefault="006C6631" w:rsidP="006C663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2883E1FB" w14:textId="77777777" w:rsidR="006C6631" w:rsidRPr="00893501" w:rsidRDefault="006C6631" w:rsidP="006C663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66811FA4" w14:textId="77777777" w:rsidR="006C6631" w:rsidRPr="00893501" w:rsidRDefault="006C6631" w:rsidP="006C663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>Национальная электронная библиотека http://нэб.рф/</w:t>
      </w:r>
    </w:p>
    <w:p w14:paraId="02A7BF08" w14:textId="77777777" w:rsidR="006C6631" w:rsidRPr="00893501" w:rsidRDefault="006C6631" w:rsidP="006C6631">
      <w:pPr>
        <w:spacing w:line="360" w:lineRule="auto"/>
        <w:ind w:left="567"/>
        <w:jc w:val="both"/>
        <w:rPr>
          <w:sz w:val="28"/>
          <w:szCs w:val="28"/>
          <w:lang w:val="en-US"/>
        </w:rPr>
      </w:pPr>
      <w:r w:rsidRPr="00893501">
        <w:rPr>
          <w:sz w:val="28"/>
          <w:szCs w:val="28"/>
          <w:lang w:val="en-US"/>
        </w:rPr>
        <w:t>•</w:t>
      </w:r>
      <w:r w:rsidRPr="00893501">
        <w:rPr>
          <w:sz w:val="28"/>
          <w:szCs w:val="28"/>
          <w:lang w:val="en-US"/>
        </w:rPr>
        <w:tab/>
        <w:t>Academic Reference http://ar.cnki.net/ACADREF</w:t>
      </w:r>
    </w:p>
    <w:p w14:paraId="78585152" w14:textId="77777777" w:rsidR="006C6631" w:rsidRPr="00893501" w:rsidRDefault="006C6631" w:rsidP="006C663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893501">
        <w:rPr>
          <w:sz w:val="28"/>
          <w:szCs w:val="28"/>
        </w:rPr>
        <w:t>Publishing</w:t>
      </w:r>
      <w:proofErr w:type="spellEnd"/>
      <w:r w:rsidRPr="00893501">
        <w:rPr>
          <w:sz w:val="28"/>
          <w:szCs w:val="28"/>
        </w:rPr>
        <w:t xml:space="preserve">, крупнейшего </w:t>
      </w:r>
      <w:proofErr w:type="spellStart"/>
      <w:r w:rsidRPr="00893501">
        <w:rPr>
          <w:sz w:val="28"/>
          <w:szCs w:val="28"/>
        </w:rPr>
        <w:t>агрегатора</w:t>
      </w:r>
      <w:proofErr w:type="spellEnd"/>
      <w:r w:rsidRPr="00893501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6F34B891" w14:textId="77777777" w:rsidR="006C6631" w:rsidRPr="00893501" w:rsidRDefault="006C6631" w:rsidP="006C663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893501">
        <w:rPr>
          <w:sz w:val="28"/>
          <w:szCs w:val="28"/>
        </w:rPr>
        <w:t>Springer</w:t>
      </w:r>
      <w:proofErr w:type="spellEnd"/>
      <w:r w:rsidRPr="00893501">
        <w:rPr>
          <w:sz w:val="28"/>
          <w:szCs w:val="28"/>
        </w:rPr>
        <w:t xml:space="preserve">:  </w:t>
      </w:r>
      <w:proofErr w:type="spellStart"/>
      <w:r w:rsidRPr="00893501">
        <w:rPr>
          <w:sz w:val="28"/>
          <w:szCs w:val="28"/>
        </w:rPr>
        <w:t>Springer</w:t>
      </w:r>
      <w:proofErr w:type="spellEnd"/>
      <w:proofErr w:type="gramEnd"/>
      <w:r w:rsidRPr="00893501">
        <w:rPr>
          <w:sz w:val="28"/>
          <w:szCs w:val="28"/>
        </w:rPr>
        <w:t xml:space="preserve"> </w:t>
      </w:r>
      <w:proofErr w:type="spellStart"/>
      <w:r w:rsidRPr="00893501">
        <w:rPr>
          <w:sz w:val="28"/>
          <w:szCs w:val="28"/>
        </w:rPr>
        <w:t>eBooks</w:t>
      </w:r>
      <w:proofErr w:type="spellEnd"/>
      <w:r w:rsidRPr="00893501">
        <w:rPr>
          <w:sz w:val="28"/>
          <w:szCs w:val="28"/>
        </w:rPr>
        <w:t xml:space="preserve"> http://link.springer.com/</w:t>
      </w:r>
    </w:p>
    <w:p w14:paraId="5499744E" w14:textId="77777777" w:rsidR="006C6631" w:rsidRPr="00893501" w:rsidRDefault="006C6631" w:rsidP="006C6631">
      <w:pPr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893501">
        <w:rPr>
          <w:sz w:val="28"/>
          <w:szCs w:val="28"/>
        </w:rPr>
        <w:t>управления»  http://eduvideo.online/</w:t>
      </w:r>
      <w:proofErr w:type="gramEnd"/>
    </w:p>
    <w:p w14:paraId="1E0FC841" w14:textId="77777777" w:rsidR="006C6631" w:rsidRDefault="006C6631" w:rsidP="006C6631">
      <w:pPr>
        <w:pStyle w:val="afa"/>
        <w:tabs>
          <w:tab w:val="left" w:pos="851"/>
        </w:tabs>
        <w:spacing w:line="360" w:lineRule="auto"/>
        <w:ind w:left="567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893501">
        <w:rPr>
          <w:sz w:val="28"/>
          <w:szCs w:val="28"/>
        </w:rPr>
        <w:tab/>
        <w:t>Цифровой архив научных журналов: http://arch.neicon.ru/xmlui/</w:t>
      </w:r>
    </w:p>
    <w:p w14:paraId="122D5006" w14:textId="77777777" w:rsidR="00E45D82" w:rsidRPr="006C6631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27B6C3BC" w14:textId="77777777" w:rsidR="00CE591B" w:rsidRPr="006C6631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6C6631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3B9A4B97" w14:textId="1B06F695" w:rsidR="0035723F" w:rsidRPr="006C6631" w:rsidRDefault="002206F7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6C6631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6C6631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6C6631">
        <w:rPr>
          <w:rFonts w:eastAsia="Calibri"/>
          <w:bCs/>
          <w:kern w:val="32"/>
          <w:sz w:val="28"/>
          <w:szCs w:val="28"/>
          <w:lang w:bidi="ru-RU"/>
        </w:rPr>
        <w:br/>
        <w:t>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</w:t>
      </w:r>
    </w:p>
    <w:p w14:paraId="2952C3BD" w14:textId="77777777" w:rsidR="00CE591B" w:rsidRPr="006C6631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0" w:name="_Toc24406442"/>
      <w:r w:rsidRPr="006C6631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0"/>
    </w:p>
    <w:p w14:paraId="672BE201" w14:textId="77777777" w:rsidR="00CE591B" w:rsidRPr="006C6631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1" w:name="_Toc531686467"/>
      <w:bookmarkStart w:id="12" w:name="_Toc531614950"/>
      <w:r w:rsidRPr="006C6631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1"/>
      <w:bookmarkEnd w:id="12"/>
    </w:p>
    <w:p w14:paraId="198A30FC" w14:textId="77777777" w:rsidR="00CE591B" w:rsidRPr="006C6631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3" w:name="_Toc531686468"/>
      <w:bookmarkStart w:id="14" w:name="_Toc531614951"/>
      <w:r w:rsidRPr="006C6631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6C6631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6C6631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6C6631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6C6631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6C6631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6C6631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3"/>
      <w:bookmarkEnd w:id="14"/>
    </w:p>
    <w:p w14:paraId="6585E73F" w14:textId="77777777" w:rsidR="00CE591B" w:rsidRPr="006C6631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5" w:name="_Toc531686469"/>
      <w:bookmarkStart w:id="16" w:name="_Toc531614952"/>
      <w:r w:rsidRPr="006C6631">
        <w:rPr>
          <w:rFonts w:eastAsia="Calibri"/>
          <w:bCs/>
          <w:kern w:val="2"/>
          <w:sz w:val="28"/>
          <w:szCs w:val="28"/>
          <w:lang w:bidi="ru-RU"/>
        </w:rPr>
        <w:t xml:space="preserve">2. Антивирус </w:t>
      </w:r>
      <w:r w:rsidRPr="006C6631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5"/>
      <w:bookmarkEnd w:id="16"/>
    </w:p>
    <w:p w14:paraId="5D054276" w14:textId="77777777" w:rsidR="00CE591B" w:rsidRPr="006C6631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DD39C42" w14:textId="77777777" w:rsidR="00CE591B" w:rsidRPr="006C6631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7" w:name="_Toc531686470"/>
      <w:bookmarkStart w:id="18" w:name="_Toc531614953"/>
      <w:r w:rsidRPr="006C6631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Современные профессиональные базы данных и информационные </w:t>
      </w:r>
      <w:r w:rsidRPr="006C6631">
        <w:rPr>
          <w:rFonts w:eastAsia="Calibri"/>
          <w:b/>
          <w:bCs/>
          <w:kern w:val="2"/>
          <w:sz w:val="28"/>
          <w:szCs w:val="28"/>
          <w:lang w:bidi="ru-RU"/>
        </w:rPr>
        <w:lastRenderedPageBreak/>
        <w:t>справочные системы</w:t>
      </w:r>
      <w:bookmarkEnd w:id="17"/>
      <w:bookmarkEnd w:id="18"/>
    </w:p>
    <w:p w14:paraId="2A1E5F54" w14:textId="77777777" w:rsidR="00CE591B" w:rsidRPr="006C6631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6C6631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A3BDAB3" w14:textId="77777777" w:rsidR="00CE591B" w:rsidRPr="006C6631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6C6631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420648" w14:textId="77777777" w:rsidR="00CE591B" w:rsidRPr="006C6631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6C6631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6C6631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6C6631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6C6631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6C6631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6C6631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6C6631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6C6631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6C6631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6C6631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6C6631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6C6631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20F7B84C" w14:textId="77777777" w:rsidR="00CE591B" w:rsidRPr="006C6631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6C6631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6C6631">
        <w:rPr>
          <w:rFonts w:eastAsia="Calibri"/>
          <w:bCs/>
          <w:sz w:val="28"/>
          <w:szCs w:val="28"/>
          <w:lang w:val="en-US" w:bidi="ru-RU"/>
        </w:rPr>
        <w:t>http</w:t>
      </w:r>
      <w:r w:rsidRPr="006C6631">
        <w:rPr>
          <w:rFonts w:eastAsia="Calibri"/>
          <w:bCs/>
          <w:sz w:val="28"/>
          <w:szCs w:val="28"/>
          <w:lang w:bidi="ru-RU"/>
        </w:rPr>
        <w:t>://</w:t>
      </w:r>
      <w:r w:rsidRPr="006C6631">
        <w:rPr>
          <w:rFonts w:eastAsia="Calibri"/>
          <w:bCs/>
          <w:sz w:val="28"/>
          <w:szCs w:val="28"/>
          <w:lang w:val="en-US" w:bidi="ru-RU"/>
        </w:rPr>
        <w:t>www</w:t>
      </w:r>
      <w:r w:rsidRPr="006C6631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6C6631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6C6631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6C6631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6C6631">
        <w:rPr>
          <w:rFonts w:eastAsia="Calibri"/>
          <w:bCs/>
          <w:sz w:val="28"/>
          <w:szCs w:val="28"/>
          <w:lang w:bidi="ru-RU"/>
        </w:rPr>
        <w:t>/</w:t>
      </w:r>
    </w:p>
    <w:p w14:paraId="5A6601AB" w14:textId="4D32896D" w:rsidR="00CE591B" w:rsidRPr="006C6631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65AD098" w14:textId="77777777" w:rsidR="00CE591B" w:rsidRPr="006C6631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6C6631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5011808" w14:textId="1C4D918C" w:rsidR="00CE591B" w:rsidRPr="006C6631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6C6631">
        <w:rPr>
          <w:bCs/>
          <w:sz w:val="28"/>
          <w:szCs w:val="28"/>
          <w:lang w:bidi="ru-RU"/>
        </w:rPr>
        <w:t>Не используются</w:t>
      </w:r>
    </w:p>
    <w:p w14:paraId="66D57B54" w14:textId="2B6C2384" w:rsidR="00893501" w:rsidRPr="006C6631" w:rsidRDefault="00893501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</w:p>
    <w:p w14:paraId="2353452C" w14:textId="77777777" w:rsidR="00CE591B" w:rsidRPr="006C6631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19" w:name="_Toc24406443"/>
      <w:r w:rsidRPr="006C6631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9"/>
    </w:p>
    <w:p w14:paraId="4C9167B3" w14:textId="77777777" w:rsidR="00CE591B" w:rsidRPr="006C6631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6C6631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14:paraId="01441925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6C6631">
        <w:rPr>
          <w:rFonts w:eastAsia="Calibri"/>
          <w:sz w:val="28"/>
          <w:szCs w:val="28"/>
          <w:lang w:bidi="ru-RU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>
      <w:footerReference w:type="default" r:id="rId8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8F922" w14:textId="77777777" w:rsidR="00AD6628" w:rsidRDefault="00AD6628">
      <w:r>
        <w:separator/>
      </w:r>
    </w:p>
  </w:endnote>
  <w:endnote w:type="continuationSeparator" w:id="0">
    <w:p w14:paraId="600945EA" w14:textId="77777777" w:rsidR="00AD6628" w:rsidRDefault="00AD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499429"/>
      <w:docPartObj>
        <w:docPartGallery w:val="Page Numbers (Bottom of Page)"/>
        <w:docPartUnique/>
      </w:docPartObj>
    </w:sdtPr>
    <w:sdtEndPr/>
    <w:sdtContent>
      <w:p w14:paraId="40CD2C2E" w14:textId="28AFF8B4" w:rsidR="00E70D83" w:rsidRDefault="00E70D83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D17EC">
          <w:rPr>
            <w:noProof/>
          </w:rPr>
          <w:t>5</w:t>
        </w:r>
        <w:r>
          <w:fldChar w:fldCharType="end"/>
        </w:r>
      </w:p>
    </w:sdtContent>
  </w:sdt>
  <w:p w14:paraId="1A24C63E" w14:textId="77777777" w:rsidR="00E70D83" w:rsidRDefault="00E70D83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FDFD7" w14:textId="77777777" w:rsidR="00AD6628" w:rsidRDefault="00AD6628">
      <w:pPr>
        <w:rPr>
          <w:sz w:val="12"/>
        </w:rPr>
      </w:pPr>
      <w:r>
        <w:separator/>
      </w:r>
    </w:p>
  </w:footnote>
  <w:footnote w:type="continuationSeparator" w:id="0">
    <w:p w14:paraId="736B1521" w14:textId="77777777" w:rsidR="00AD6628" w:rsidRDefault="00AD6628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6EB2"/>
    <w:multiLevelType w:val="hybridMultilevel"/>
    <w:tmpl w:val="A0C8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75649"/>
    <w:multiLevelType w:val="hybridMultilevel"/>
    <w:tmpl w:val="BBC62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8220E5D"/>
    <w:multiLevelType w:val="hybridMultilevel"/>
    <w:tmpl w:val="E0906EC2"/>
    <w:lvl w:ilvl="0" w:tplc="9D400B68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" w15:restartNumberingAfterBreak="0">
    <w:nsid w:val="19091E05"/>
    <w:multiLevelType w:val="hybridMultilevel"/>
    <w:tmpl w:val="D6E2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4EB62D8"/>
    <w:multiLevelType w:val="hybridMultilevel"/>
    <w:tmpl w:val="A85ED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669159F"/>
    <w:multiLevelType w:val="hybridMultilevel"/>
    <w:tmpl w:val="D4E03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7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0" w15:restartNumberingAfterBreak="0">
    <w:nsid w:val="4B221CD5"/>
    <w:multiLevelType w:val="hybridMultilevel"/>
    <w:tmpl w:val="5C966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 w15:restartNumberingAfterBreak="0">
    <w:nsid w:val="72A21250"/>
    <w:multiLevelType w:val="hybridMultilevel"/>
    <w:tmpl w:val="9BA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363B6"/>
    <w:multiLevelType w:val="hybridMultilevel"/>
    <w:tmpl w:val="FD60E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3324C"/>
    <w:multiLevelType w:val="multilevel"/>
    <w:tmpl w:val="57A6E6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sz w:val="22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77BD5FE3"/>
    <w:multiLevelType w:val="hybridMultilevel"/>
    <w:tmpl w:val="F8DC9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9953FA"/>
    <w:multiLevelType w:val="hybridMultilevel"/>
    <w:tmpl w:val="40D6AFC2"/>
    <w:lvl w:ilvl="0" w:tplc="0A8019A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4" w:hanging="360"/>
      </w:pPr>
    </w:lvl>
    <w:lvl w:ilvl="2" w:tplc="0419001B" w:tentative="1">
      <w:start w:val="1"/>
      <w:numFmt w:val="lowerRoman"/>
      <w:lvlText w:val="%3."/>
      <w:lvlJc w:val="right"/>
      <w:pPr>
        <w:ind w:left="1754" w:hanging="180"/>
      </w:pPr>
    </w:lvl>
    <w:lvl w:ilvl="3" w:tplc="0419000F" w:tentative="1">
      <w:start w:val="1"/>
      <w:numFmt w:val="decimal"/>
      <w:lvlText w:val="%4."/>
      <w:lvlJc w:val="left"/>
      <w:pPr>
        <w:ind w:left="2474" w:hanging="360"/>
      </w:pPr>
    </w:lvl>
    <w:lvl w:ilvl="4" w:tplc="04190019" w:tentative="1">
      <w:start w:val="1"/>
      <w:numFmt w:val="lowerLetter"/>
      <w:lvlText w:val="%5."/>
      <w:lvlJc w:val="left"/>
      <w:pPr>
        <w:ind w:left="3194" w:hanging="360"/>
      </w:pPr>
    </w:lvl>
    <w:lvl w:ilvl="5" w:tplc="0419001B" w:tentative="1">
      <w:start w:val="1"/>
      <w:numFmt w:val="lowerRoman"/>
      <w:lvlText w:val="%6."/>
      <w:lvlJc w:val="right"/>
      <w:pPr>
        <w:ind w:left="3914" w:hanging="180"/>
      </w:pPr>
    </w:lvl>
    <w:lvl w:ilvl="6" w:tplc="0419000F" w:tentative="1">
      <w:start w:val="1"/>
      <w:numFmt w:val="decimal"/>
      <w:lvlText w:val="%7."/>
      <w:lvlJc w:val="left"/>
      <w:pPr>
        <w:ind w:left="4634" w:hanging="360"/>
      </w:pPr>
    </w:lvl>
    <w:lvl w:ilvl="7" w:tplc="04190019" w:tentative="1">
      <w:start w:val="1"/>
      <w:numFmt w:val="lowerLetter"/>
      <w:lvlText w:val="%8."/>
      <w:lvlJc w:val="left"/>
      <w:pPr>
        <w:ind w:left="5354" w:hanging="360"/>
      </w:pPr>
    </w:lvl>
    <w:lvl w:ilvl="8" w:tplc="0419001B" w:tentative="1">
      <w:start w:val="1"/>
      <w:numFmt w:val="lowerRoman"/>
      <w:lvlText w:val="%9."/>
      <w:lvlJc w:val="right"/>
      <w:pPr>
        <w:ind w:left="6074" w:hanging="180"/>
      </w:pPr>
    </w:lvl>
  </w:abstractNum>
  <w:num w:numId="1">
    <w:abstractNumId w:val="5"/>
  </w:num>
  <w:num w:numId="2">
    <w:abstractNumId w:val="29"/>
  </w:num>
  <w:num w:numId="3">
    <w:abstractNumId w:val="2"/>
  </w:num>
  <w:num w:numId="4">
    <w:abstractNumId w:val="17"/>
  </w:num>
  <w:num w:numId="5">
    <w:abstractNumId w:val="6"/>
  </w:num>
  <w:num w:numId="6">
    <w:abstractNumId w:val="9"/>
  </w:num>
  <w:num w:numId="7">
    <w:abstractNumId w:val="21"/>
  </w:num>
  <w:num w:numId="8">
    <w:abstractNumId w:val="13"/>
  </w:num>
  <w:num w:numId="9">
    <w:abstractNumId w:val="18"/>
  </w:num>
  <w:num w:numId="10">
    <w:abstractNumId w:val="8"/>
  </w:num>
  <w:num w:numId="11">
    <w:abstractNumId w:val="14"/>
  </w:num>
  <w:num w:numId="12">
    <w:abstractNumId w:val="23"/>
  </w:num>
  <w:num w:numId="13">
    <w:abstractNumId w:val="15"/>
  </w:num>
  <w:num w:numId="14">
    <w:abstractNumId w:val="11"/>
  </w:num>
  <w:num w:numId="15">
    <w:abstractNumId w:val="16"/>
  </w:num>
  <w:num w:numId="16">
    <w:abstractNumId w:val="19"/>
  </w:num>
  <w:num w:numId="17">
    <w:abstractNumId w:val="25"/>
  </w:num>
  <w:num w:numId="18">
    <w:abstractNumId w:val="28"/>
  </w:num>
  <w:num w:numId="19">
    <w:abstractNumId w:val="22"/>
  </w:num>
  <w:num w:numId="20">
    <w:abstractNumId w:val="7"/>
  </w:num>
  <w:num w:numId="21">
    <w:abstractNumId w:val="24"/>
  </w:num>
  <w:num w:numId="22">
    <w:abstractNumId w:val="27"/>
  </w:num>
  <w:num w:numId="23">
    <w:abstractNumId w:val="4"/>
  </w:num>
  <w:num w:numId="24">
    <w:abstractNumId w:val="20"/>
  </w:num>
  <w:num w:numId="25">
    <w:abstractNumId w:val="12"/>
  </w:num>
  <w:num w:numId="26">
    <w:abstractNumId w:val="26"/>
  </w:num>
  <w:num w:numId="27">
    <w:abstractNumId w:val="30"/>
  </w:num>
  <w:num w:numId="28">
    <w:abstractNumId w:val="0"/>
  </w:num>
  <w:num w:numId="29">
    <w:abstractNumId w:val="10"/>
  </w:num>
  <w:num w:numId="30">
    <w:abstractNumId w:val="3"/>
  </w:num>
  <w:num w:numId="31">
    <w:abstractNumId w:val="1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91B"/>
    <w:rsid w:val="00004BF9"/>
    <w:rsid w:val="000110A7"/>
    <w:rsid w:val="00012498"/>
    <w:rsid w:val="00015774"/>
    <w:rsid w:val="0002089C"/>
    <w:rsid w:val="00021E1F"/>
    <w:rsid w:val="000228CC"/>
    <w:rsid w:val="000239B1"/>
    <w:rsid w:val="00025262"/>
    <w:rsid w:val="00040C10"/>
    <w:rsid w:val="00042123"/>
    <w:rsid w:val="00064AFF"/>
    <w:rsid w:val="00076E23"/>
    <w:rsid w:val="00077743"/>
    <w:rsid w:val="00081DC4"/>
    <w:rsid w:val="00084454"/>
    <w:rsid w:val="0008666A"/>
    <w:rsid w:val="00086DB1"/>
    <w:rsid w:val="00095695"/>
    <w:rsid w:val="00096D41"/>
    <w:rsid w:val="000A4304"/>
    <w:rsid w:val="000E20F6"/>
    <w:rsid w:val="000E5369"/>
    <w:rsid w:val="000F29C7"/>
    <w:rsid w:val="000F5468"/>
    <w:rsid w:val="00101148"/>
    <w:rsid w:val="00104036"/>
    <w:rsid w:val="001113CD"/>
    <w:rsid w:val="00111555"/>
    <w:rsid w:val="0013509E"/>
    <w:rsid w:val="001606CB"/>
    <w:rsid w:val="00162FA4"/>
    <w:rsid w:val="00180602"/>
    <w:rsid w:val="00193335"/>
    <w:rsid w:val="0019410F"/>
    <w:rsid w:val="001A015D"/>
    <w:rsid w:val="001A0811"/>
    <w:rsid w:val="001A5F43"/>
    <w:rsid w:val="001B3583"/>
    <w:rsid w:val="001B6DE4"/>
    <w:rsid w:val="001B7560"/>
    <w:rsid w:val="001C46A4"/>
    <w:rsid w:val="001D1B49"/>
    <w:rsid w:val="001D2D4A"/>
    <w:rsid w:val="001D3BBD"/>
    <w:rsid w:val="001D5C28"/>
    <w:rsid w:val="001E05D9"/>
    <w:rsid w:val="001E3B01"/>
    <w:rsid w:val="001F31CF"/>
    <w:rsid w:val="001F47AC"/>
    <w:rsid w:val="00213965"/>
    <w:rsid w:val="002206F7"/>
    <w:rsid w:val="00226DF3"/>
    <w:rsid w:val="002271B2"/>
    <w:rsid w:val="00234245"/>
    <w:rsid w:val="002518C3"/>
    <w:rsid w:val="002620CB"/>
    <w:rsid w:val="002807F3"/>
    <w:rsid w:val="00282D41"/>
    <w:rsid w:val="00285410"/>
    <w:rsid w:val="002A00DB"/>
    <w:rsid w:val="002B45BE"/>
    <w:rsid w:val="002C178F"/>
    <w:rsid w:val="002E0528"/>
    <w:rsid w:val="002E5503"/>
    <w:rsid w:val="00312964"/>
    <w:rsid w:val="00316D45"/>
    <w:rsid w:val="003308B0"/>
    <w:rsid w:val="00333EB9"/>
    <w:rsid w:val="00334C23"/>
    <w:rsid w:val="00336FBA"/>
    <w:rsid w:val="0033781B"/>
    <w:rsid w:val="00343DB7"/>
    <w:rsid w:val="0035723F"/>
    <w:rsid w:val="003670D8"/>
    <w:rsid w:val="00386F6C"/>
    <w:rsid w:val="003A3D12"/>
    <w:rsid w:val="003A42AD"/>
    <w:rsid w:val="003A7A89"/>
    <w:rsid w:val="003B4CE6"/>
    <w:rsid w:val="003C67C6"/>
    <w:rsid w:val="003D4C29"/>
    <w:rsid w:val="003E4368"/>
    <w:rsid w:val="003F210F"/>
    <w:rsid w:val="00407698"/>
    <w:rsid w:val="00410B1C"/>
    <w:rsid w:val="00421CAD"/>
    <w:rsid w:val="004232E8"/>
    <w:rsid w:val="00434F94"/>
    <w:rsid w:val="00442D66"/>
    <w:rsid w:val="0044316A"/>
    <w:rsid w:val="00447563"/>
    <w:rsid w:val="00453FFB"/>
    <w:rsid w:val="004551D9"/>
    <w:rsid w:val="00470A86"/>
    <w:rsid w:val="00480291"/>
    <w:rsid w:val="00486456"/>
    <w:rsid w:val="00497BD8"/>
    <w:rsid w:val="004A1757"/>
    <w:rsid w:val="004A2F7B"/>
    <w:rsid w:val="004B496C"/>
    <w:rsid w:val="004C3C58"/>
    <w:rsid w:val="004C5520"/>
    <w:rsid w:val="004D17EC"/>
    <w:rsid w:val="004D7FEE"/>
    <w:rsid w:val="004E070A"/>
    <w:rsid w:val="004E0D92"/>
    <w:rsid w:val="00507D6C"/>
    <w:rsid w:val="00514D5B"/>
    <w:rsid w:val="00516711"/>
    <w:rsid w:val="00524948"/>
    <w:rsid w:val="00534711"/>
    <w:rsid w:val="00574AA6"/>
    <w:rsid w:val="005751C8"/>
    <w:rsid w:val="00575462"/>
    <w:rsid w:val="005867E9"/>
    <w:rsid w:val="00593E74"/>
    <w:rsid w:val="00595137"/>
    <w:rsid w:val="005A4C61"/>
    <w:rsid w:val="005A5F48"/>
    <w:rsid w:val="005B793D"/>
    <w:rsid w:val="005C3886"/>
    <w:rsid w:val="005C44EF"/>
    <w:rsid w:val="005C6082"/>
    <w:rsid w:val="005C614B"/>
    <w:rsid w:val="005C6FA1"/>
    <w:rsid w:val="005F017A"/>
    <w:rsid w:val="005F6F4A"/>
    <w:rsid w:val="00603301"/>
    <w:rsid w:val="00610275"/>
    <w:rsid w:val="00616AD3"/>
    <w:rsid w:val="0062081F"/>
    <w:rsid w:val="006304D3"/>
    <w:rsid w:val="006375E2"/>
    <w:rsid w:val="00651182"/>
    <w:rsid w:val="00692FE8"/>
    <w:rsid w:val="00693FC6"/>
    <w:rsid w:val="00694EF4"/>
    <w:rsid w:val="00696AE8"/>
    <w:rsid w:val="006B20A2"/>
    <w:rsid w:val="006C6631"/>
    <w:rsid w:val="006D6591"/>
    <w:rsid w:val="006E7783"/>
    <w:rsid w:val="00700112"/>
    <w:rsid w:val="00706DA9"/>
    <w:rsid w:val="007123BD"/>
    <w:rsid w:val="00715771"/>
    <w:rsid w:val="00722606"/>
    <w:rsid w:val="00725890"/>
    <w:rsid w:val="007265F1"/>
    <w:rsid w:val="00726D94"/>
    <w:rsid w:val="00737991"/>
    <w:rsid w:val="00737F8C"/>
    <w:rsid w:val="00747E54"/>
    <w:rsid w:val="00750655"/>
    <w:rsid w:val="00753CB6"/>
    <w:rsid w:val="007733C7"/>
    <w:rsid w:val="00773AEE"/>
    <w:rsid w:val="00775784"/>
    <w:rsid w:val="007B3B40"/>
    <w:rsid w:val="007B78BE"/>
    <w:rsid w:val="007C46C0"/>
    <w:rsid w:val="007C6CAD"/>
    <w:rsid w:val="007E0933"/>
    <w:rsid w:val="007E29EC"/>
    <w:rsid w:val="00806A48"/>
    <w:rsid w:val="00811CE8"/>
    <w:rsid w:val="0082260E"/>
    <w:rsid w:val="00827606"/>
    <w:rsid w:val="00831E52"/>
    <w:rsid w:val="00831EFB"/>
    <w:rsid w:val="008372AA"/>
    <w:rsid w:val="0084229D"/>
    <w:rsid w:val="00851FB4"/>
    <w:rsid w:val="00863211"/>
    <w:rsid w:val="00863756"/>
    <w:rsid w:val="008801C6"/>
    <w:rsid w:val="00881F2E"/>
    <w:rsid w:val="00890F46"/>
    <w:rsid w:val="00893501"/>
    <w:rsid w:val="00897FC0"/>
    <w:rsid w:val="008A1CD6"/>
    <w:rsid w:val="008B4363"/>
    <w:rsid w:val="008E1C5F"/>
    <w:rsid w:val="008E460A"/>
    <w:rsid w:val="008F62AF"/>
    <w:rsid w:val="00914D1A"/>
    <w:rsid w:val="00916CC6"/>
    <w:rsid w:val="009317F5"/>
    <w:rsid w:val="00933BBE"/>
    <w:rsid w:val="00933EE4"/>
    <w:rsid w:val="00950F0F"/>
    <w:rsid w:val="009614DE"/>
    <w:rsid w:val="00984F45"/>
    <w:rsid w:val="009856CE"/>
    <w:rsid w:val="00987883"/>
    <w:rsid w:val="00991830"/>
    <w:rsid w:val="00991ACE"/>
    <w:rsid w:val="009A050B"/>
    <w:rsid w:val="009B44A8"/>
    <w:rsid w:val="009D67FD"/>
    <w:rsid w:val="009F16DC"/>
    <w:rsid w:val="009F2DBC"/>
    <w:rsid w:val="009F6788"/>
    <w:rsid w:val="00A17D1D"/>
    <w:rsid w:val="00A322BA"/>
    <w:rsid w:val="00A37460"/>
    <w:rsid w:val="00A40FFB"/>
    <w:rsid w:val="00A503B9"/>
    <w:rsid w:val="00A63CC1"/>
    <w:rsid w:val="00A674A8"/>
    <w:rsid w:val="00A75EDE"/>
    <w:rsid w:val="00A8358A"/>
    <w:rsid w:val="00A97085"/>
    <w:rsid w:val="00AC43B4"/>
    <w:rsid w:val="00AD6628"/>
    <w:rsid w:val="00AE4B7A"/>
    <w:rsid w:val="00AE4FDF"/>
    <w:rsid w:val="00AF104A"/>
    <w:rsid w:val="00AF515A"/>
    <w:rsid w:val="00AF6FF4"/>
    <w:rsid w:val="00B135DF"/>
    <w:rsid w:val="00B272CF"/>
    <w:rsid w:val="00B35AF2"/>
    <w:rsid w:val="00B429F6"/>
    <w:rsid w:val="00B62997"/>
    <w:rsid w:val="00B661AA"/>
    <w:rsid w:val="00B67A1C"/>
    <w:rsid w:val="00B73635"/>
    <w:rsid w:val="00B849B7"/>
    <w:rsid w:val="00B928A4"/>
    <w:rsid w:val="00BA26C3"/>
    <w:rsid w:val="00BB2D5B"/>
    <w:rsid w:val="00BE13F0"/>
    <w:rsid w:val="00C06B7F"/>
    <w:rsid w:val="00C11D64"/>
    <w:rsid w:val="00C14ECC"/>
    <w:rsid w:val="00C2271E"/>
    <w:rsid w:val="00C429FC"/>
    <w:rsid w:val="00C47CA7"/>
    <w:rsid w:val="00C528FA"/>
    <w:rsid w:val="00C54C78"/>
    <w:rsid w:val="00C556F0"/>
    <w:rsid w:val="00C6498B"/>
    <w:rsid w:val="00C70353"/>
    <w:rsid w:val="00C923DA"/>
    <w:rsid w:val="00C94A70"/>
    <w:rsid w:val="00C973C7"/>
    <w:rsid w:val="00CA2BFF"/>
    <w:rsid w:val="00CB2EDF"/>
    <w:rsid w:val="00CB390E"/>
    <w:rsid w:val="00CC34C9"/>
    <w:rsid w:val="00CE591B"/>
    <w:rsid w:val="00D11899"/>
    <w:rsid w:val="00D1512B"/>
    <w:rsid w:val="00D25E2E"/>
    <w:rsid w:val="00D30BF8"/>
    <w:rsid w:val="00D546D8"/>
    <w:rsid w:val="00D60B2E"/>
    <w:rsid w:val="00DA58E0"/>
    <w:rsid w:val="00DA7DCE"/>
    <w:rsid w:val="00DB0050"/>
    <w:rsid w:val="00DB33CC"/>
    <w:rsid w:val="00DC74B2"/>
    <w:rsid w:val="00DF0483"/>
    <w:rsid w:val="00E219A0"/>
    <w:rsid w:val="00E24250"/>
    <w:rsid w:val="00E31268"/>
    <w:rsid w:val="00E40A16"/>
    <w:rsid w:val="00E45D82"/>
    <w:rsid w:val="00E54C86"/>
    <w:rsid w:val="00E62192"/>
    <w:rsid w:val="00E6471E"/>
    <w:rsid w:val="00E6779A"/>
    <w:rsid w:val="00E70D83"/>
    <w:rsid w:val="00E734DC"/>
    <w:rsid w:val="00E87AB2"/>
    <w:rsid w:val="00E9666D"/>
    <w:rsid w:val="00EA1E5F"/>
    <w:rsid w:val="00EA2BA8"/>
    <w:rsid w:val="00EC6FD3"/>
    <w:rsid w:val="00EC7F61"/>
    <w:rsid w:val="00ED1146"/>
    <w:rsid w:val="00ED3E4E"/>
    <w:rsid w:val="00EE427F"/>
    <w:rsid w:val="00EF5281"/>
    <w:rsid w:val="00EF6F57"/>
    <w:rsid w:val="00EF7EA9"/>
    <w:rsid w:val="00F01F55"/>
    <w:rsid w:val="00F039C2"/>
    <w:rsid w:val="00F048FB"/>
    <w:rsid w:val="00F04EBE"/>
    <w:rsid w:val="00F06034"/>
    <w:rsid w:val="00F0628C"/>
    <w:rsid w:val="00F43FEB"/>
    <w:rsid w:val="00F46111"/>
    <w:rsid w:val="00F530FA"/>
    <w:rsid w:val="00F65DE1"/>
    <w:rsid w:val="00F71849"/>
    <w:rsid w:val="00F718A9"/>
    <w:rsid w:val="00F7500F"/>
    <w:rsid w:val="00F92AC9"/>
    <w:rsid w:val="00F96A27"/>
    <w:rsid w:val="00FA296D"/>
    <w:rsid w:val="00FA36F6"/>
    <w:rsid w:val="00FC2FE6"/>
    <w:rsid w:val="00FD1B0D"/>
    <w:rsid w:val="00FD3451"/>
    <w:rsid w:val="00FE0640"/>
    <w:rsid w:val="00FE0D36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C7DE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971C3-9234-4A6F-9A55-F93BE544E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4215</Words>
  <Characters>24030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Хусяинова Вера Михайловна</cp:lastModifiedBy>
  <cp:revision>5</cp:revision>
  <cp:lastPrinted>2022-09-21T09:46:00Z</cp:lastPrinted>
  <dcterms:created xsi:type="dcterms:W3CDTF">2023-09-12T06:54:00Z</dcterms:created>
  <dcterms:modified xsi:type="dcterms:W3CDTF">2024-03-28T07:49:00Z</dcterms:modified>
  <dc:language>ru-RU</dc:language>
</cp:coreProperties>
</file>